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DED" w:rsidRDefault="00976DED">
      <w:pPr>
        <w:pStyle w:val="a3"/>
        <w:rPr>
          <w:rFonts w:ascii="Times New Roman"/>
          <w:sz w:val="20"/>
        </w:rPr>
      </w:pPr>
    </w:p>
    <w:p w:rsidR="00976DED" w:rsidRDefault="00976DED">
      <w:pPr>
        <w:pStyle w:val="a3"/>
        <w:rPr>
          <w:rFonts w:ascii="Times New Roman"/>
          <w:sz w:val="20"/>
        </w:rPr>
      </w:pPr>
    </w:p>
    <w:p w:rsidR="00976DED" w:rsidRDefault="00976DED">
      <w:pPr>
        <w:pStyle w:val="a3"/>
        <w:rPr>
          <w:rFonts w:ascii="Times New Roman"/>
          <w:sz w:val="20"/>
        </w:rPr>
      </w:pPr>
    </w:p>
    <w:p w:rsidR="00976DED" w:rsidRDefault="00976DED">
      <w:pPr>
        <w:pStyle w:val="a3"/>
        <w:rPr>
          <w:rFonts w:ascii="Times New Roman"/>
          <w:sz w:val="20"/>
        </w:rPr>
      </w:pPr>
    </w:p>
    <w:p w:rsidR="00976DED" w:rsidRDefault="00976DED">
      <w:pPr>
        <w:pStyle w:val="a3"/>
        <w:rPr>
          <w:rFonts w:ascii="Times New Roman"/>
          <w:sz w:val="20"/>
        </w:rPr>
      </w:pPr>
    </w:p>
    <w:p w:rsidR="00976DED" w:rsidRDefault="00976DED">
      <w:pPr>
        <w:pStyle w:val="a3"/>
        <w:rPr>
          <w:rFonts w:ascii="Times New Roman"/>
          <w:sz w:val="20"/>
        </w:rPr>
      </w:pPr>
    </w:p>
    <w:p w:rsidR="00976DED" w:rsidRDefault="00976DED">
      <w:pPr>
        <w:pStyle w:val="a3"/>
        <w:rPr>
          <w:rFonts w:ascii="Times New Roman"/>
          <w:sz w:val="20"/>
        </w:rPr>
      </w:pPr>
    </w:p>
    <w:p w:rsidR="00976DED" w:rsidRDefault="00976DED">
      <w:pPr>
        <w:pStyle w:val="a3"/>
        <w:rPr>
          <w:rFonts w:ascii="Times New Roman"/>
          <w:sz w:val="20"/>
        </w:rPr>
      </w:pPr>
    </w:p>
    <w:p w:rsidR="00976DED" w:rsidRDefault="00976DED">
      <w:pPr>
        <w:pStyle w:val="a3"/>
        <w:rPr>
          <w:rFonts w:ascii="Times New Roman"/>
          <w:sz w:val="20"/>
        </w:rPr>
      </w:pPr>
    </w:p>
    <w:p w:rsidR="00976DED" w:rsidRDefault="00976DED">
      <w:pPr>
        <w:pStyle w:val="a3"/>
        <w:rPr>
          <w:rFonts w:ascii="Times New Roman"/>
          <w:sz w:val="20"/>
        </w:rPr>
      </w:pPr>
    </w:p>
    <w:p w:rsidR="00976DED" w:rsidRDefault="00976DED">
      <w:pPr>
        <w:pStyle w:val="a3"/>
        <w:rPr>
          <w:rFonts w:ascii="Times New Roman"/>
          <w:sz w:val="20"/>
        </w:rPr>
      </w:pPr>
    </w:p>
    <w:p w:rsidR="00976DED" w:rsidRDefault="00976DED">
      <w:pPr>
        <w:pStyle w:val="a3"/>
        <w:rPr>
          <w:rFonts w:ascii="Times New Roman"/>
          <w:sz w:val="20"/>
        </w:rPr>
      </w:pPr>
    </w:p>
    <w:p w:rsidR="00976DED" w:rsidRDefault="00976DED">
      <w:pPr>
        <w:pStyle w:val="a3"/>
        <w:rPr>
          <w:rFonts w:ascii="Times New Roman"/>
          <w:sz w:val="20"/>
        </w:rPr>
      </w:pPr>
    </w:p>
    <w:p w:rsidR="00976DED" w:rsidRDefault="001008B9">
      <w:pPr>
        <w:spacing w:line="970" w:lineRule="exact"/>
        <w:jc w:val="center"/>
        <w:rPr>
          <w:rFonts w:ascii="Microsoft JhengHei" w:eastAsia="Microsoft JhengHei"/>
          <w:b/>
          <w:sz w:val="64"/>
        </w:rPr>
      </w:pPr>
      <w:r>
        <w:rPr>
          <w:rFonts w:ascii="Microsoft JhengHei" w:eastAsia="Microsoft JhengHei" w:hint="eastAsia"/>
          <w:b/>
          <w:sz w:val="64"/>
        </w:rPr>
        <w:t>山东省</w:t>
      </w:r>
    </w:p>
    <w:p w:rsidR="00976DED" w:rsidRDefault="001008B9">
      <w:pPr>
        <w:spacing w:line="1056" w:lineRule="exact"/>
        <w:jc w:val="center"/>
        <w:rPr>
          <w:rFonts w:ascii="Microsoft JhengHei" w:eastAsia="Microsoft JhengHei"/>
          <w:b/>
          <w:sz w:val="64"/>
        </w:rPr>
      </w:pPr>
      <w:r>
        <w:rPr>
          <w:rFonts w:ascii="Microsoft JhengHei" w:eastAsia="Microsoft JhengHei" w:hint="eastAsia"/>
          <w:b/>
          <w:sz w:val="64"/>
        </w:rPr>
        <w:t>排污单位自行监测方案</w:t>
      </w:r>
    </w:p>
    <w:p w:rsidR="00976DED" w:rsidRDefault="00976DED">
      <w:pPr>
        <w:pStyle w:val="a3"/>
        <w:rPr>
          <w:rFonts w:ascii="Microsoft JhengHei"/>
          <w:b/>
          <w:sz w:val="64"/>
        </w:rPr>
      </w:pPr>
    </w:p>
    <w:p w:rsidR="00976DED" w:rsidRDefault="00976DED">
      <w:pPr>
        <w:pStyle w:val="a3"/>
        <w:spacing w:before="16"/>
        <w:rPr>
          <w:rFonts w:ascii="Microsoft JhengHei"/>
          <w:b/>
          <w:sz w:val="34"/>
        </w:rPr>
      </w:pPr>
    </w:p>
    <w:p w:rsidR="00976DED" w:rsidRDefault="001008B9">
      <w:pPr>
        <w:spacing w:line="1240" w:lineRule="atLeast"/>
        <w:ind w:left="2088" w:right="2617"/>
        <w:rPr>
          <w:spacing w:val="-19"/>
          <w:sz w:val="30"/>
        </w:rPr>
      </w:pPr>
      <w:r>
        <w:rPr>
          <w:rFonts w:ascii="Microsoft JhengHei" w:eastAsia="Microsoft JhengHei" w:hint="eastAsia"/>
          <w:b/>
          <w:sz w:val="30"/>
        </w:rPr>
        <w:t>企业名称：</w:t>
      </w:r>
      <w:r>
        <w:rPr>
          <w:spacing w:val="-19"/>
          <w:sz w:val="30"/>
        </w:rPr>
        <w:t>东营中石大工贸有限公司垦利分公司</w:t>
      </w:r>
    </w:p>
    <w:p w:rsidR="00976DED" w:rsidRDefault="001008B9">
      <w:pPr>
        <w:spacing w:line="1240" w:lineRule="atLeast"/>
        <w:ind w:left="2088" w:right="2617"/>
        <w:rPr>
          <w:sz w:val="30"/>
        </w:rPr>
      </w:pPr>
      <w:r>
        <w:rPr>
          <w:rFonts w:ascii="Microsoft JhengHei" w:eastAsia="Microsoft JhengHei" w:hint="eastAsia"/>
          <w:b/>
          <w:spacing w:val="-18"/>
          <w:sz w:val="30"/>
        </w:rPr>
        <w:t>监测单位：</w:t>
      </w:r>
      <w:r>
        <w:rPr>
          <w:rFonts w:hint="eastAsia"/>
          <w:spacing w:val="-14"/>
          <w:sz w:val="30"/>
        </w:rPr>
        <w:t>山</w:t>
      </w:r>
      <w:r>
        <w:rPr>
          <w:spacing w:val="-19"/>
          <w:sz w:val="30"/>
        </w:rPr>
        <w:t>东百斯特职业安全检测评价有限公司</w:t>
      </w:r>
    </w:p>
    <w:p w:rsidR="00976DED" w:rsidRDefault="001008B9">
      <w:pPr>
        <w:spacing w:before="179"/>
        <w:ind w:left="510"/>
        <w:jc w:val="center"/>
        <w:rPr>
          <w:sz w:val="30"/>
        </w:rPr>
      </w:pPr>
      <w:r>
        <w:rPr>
          <w:sz w:val="30"/>
        </w:rPr>
        <w:t xml:space="preserve">  </w:t>
      </w:r>
      <w:r>
        <w:rPr>
          <w:sz w:val="30"/>
        </w:rPr>
        <w:t>北京首创大气环境科技股份有限公司</w:t>
      </w:r>
    </w:p>
    <w:p w:rsidR="00976DED" w:rsidRDefault="00976DED">
      <w:pPr>
        <w:rPr>
          <w:sz w:val="30"/>
        </w:rPr>
      </w:pPr>
    </w:p>
    <w:p w:rsidR="00976DED" w:rsidRDefault="00976DED">
      <w:pPr>
        <w:spacing w:before="9"/>
        <w:rPr>
          <w:sz w:val="29"/>
        </w:rPr>
      </w:pPr>
    </w:p>
    <w:p w:rsidR="00976DED" w:rsidRDefault="001008B9">
      <w:pPr>
        <w:ind w:left="2088"/>
        <w:rPr>
          <w:sz w:val="28"/>
        </w:rPr>
      </w:pPr>
      <w:r>
        <w:rPr>
          <w:rFonts w:ascii="Microsoft JhengHei" w:eastAsia="Microsoft JhengHei" w:hint="eastAsia"/>
          <w:b/>
          <w:sz w:val="30"/>
        </w:rPr>
        <w:t>备案日期：</w:t>
      </w:r>
      <w:r>
        <w:rPr>
          <w:sz w:val="28"/>
        </w:rPr>
        <w:t>202</w:t>
      </w:r>
      <w:r>
        <w:rPr>
          <w:rFonts w:hint="eastAsia"/>
          <w:sz w:val="28"/>
          <w:lang w:val="en-US"/>
        </w:rPr>
        <w:t>2</w:t>
      </w:r>
      <w:r>
        <w:rPr>
          <w:sz w:val="28"/>
        </w:rPr>
        <w:t>年</w:t>
      </w:r>
      <w:r>
        <w:rPr>
          <w:sz w:val="28"/>
        </w:rPr>
        <w:t xml:space="preserve"> </w:t>
      </w:r>
      <w:r>
        <w:rPr>
          <w:rFonts w:hint="eastAsia"/>
          <w:sz w:val="28"/>
          <w:lang w:val="en-US"/>
        </w:rPr>
        <w:t xml:space="preserve">  </w:t>
      </w:r>
      <w:r>
        <w:rPr>
          <w:sz w:val="28"/>
        </w:rPr>
        <w:t>月</w:t>
      </w:r>
      <w:r>
        <w:rPr>
          <w:sz w:val="28"/>
        </w:rPr>
        <w:t xml:space="preserve"> </w:t>
      </w:r>
      <w:r>
        <w:rPr>
          <w:rFonts w:hint="eastAsia"/>
          <w:sz w:val="28"/>
          <w:lang w:val="en-US"/>
        </w:rPr>
        <w:t xml:space="preserve"> </w:t>
      </w:r>
      <w:r>
        <w:rPr>
          <w:sz w:val="28"/>
        </w:rPr>
        <w:t xml:space="preserve"> </w:t>
      </w:r>
      <w:r>
        <w:rPr>
          <w:sz w:val="28"/>
        </w:rPr>
        <w:t>日</w:t>
      </w:r>
    </w:p>
    <w:p w:rsidR="00976DED" w:rsidRDefault="00976DED">
      <w:pPr>
        <w:rPr>
          <w:sz w:val="28"/>
        </w:rPr>
        <w:sectPr w:rsidR="00976DED">
          <w:type w:val="continuous"/>
          <w:pgSz w:w="11910" w:h="16840"/>
          <w:pgMar w:top="1580" w:right="460" w:bottom="280" w:left="460" w:header="720" w:footer="720" w:gutter="0"/>
          <w:cols w:space="720"/>
        </w:sectPr>
      </w:pPr>
    </w:p>
    <w:p w:rsidR="00976DED" w:rsidRDefault="001008B9">
      <w:pPr>
        <w:spacing w:line="580" w:lineRule="exact"/>
        <w:jc w:val="center"/>
        <w:rPr>
          <w:rFonts w:ascii="Microsoft JhengHei" w:eastAsia="Microsoft JhengHei"/>
          <w:b/>
          <w:sz w:val="36"/>
        </w:rPr>
      </w:pPr>
      <w:r>
        <w:rPr>
          <w:rFonts w:ascii="Microsoft JhengHei" w:eastAsia="Microsoft JhengHei" w:hint="eastAsia"/>
          <w:b/>
          <w:sz w:val="36"/>
        </w:rPr>
        <w:lastRenderedPageBreak/>
        <w:t>东营中石大工贸有限公司垦利分公司自行监测方案</w:t>
      </w:r>
    </w:p>
    <w:p w:rsidR="00976DED" w:rsidRDefault="001008B9">
      <w:pPr>
        <w:pStyle w:val="a3"/>
        <w:spacing w:before="106" w:line="350" w:lineRule="auto"/>
        <w:ind w:left="1128" w:right="1217" w:firstLine="640"/>
        <w:jc w:val="both"/>
      </w:pPr>
      <w:r>
        <w:t>根据《企业事业单位环境信息公开办法》、《国家重点监控企业自行监测及信息公开办法（试行）》和《排污单位自行监测技术指南》的规定，制定本企业自行监测方案。</w:t>
      </w:r>
    </w:p>
    <w:p w:rsidR="00976DED" w:rsidRDefault="00976DED">
      <w:pPr>
        <w:spacing w:line="350" w:lineRule="auto"/>
        <w:jc w:val="both"/>
        <w:sectPr w:rsidR="00976DED">
          <w:pgSz w:w="11910" w:h="16840"/>
          <w:pgMar w:top="1520" w:right="460" w:bottom="280" w:left="460" w:header="720" w:footer="720" w:gutter="0"/>
          <w:cols w:space="720"/>
        </w:sectPr>
      </w:pPr>
    </w:p>
    <w:p w:rsidR="00976DED" w:rsidRDefault="001008B9">
      <w:pPr>
        <w:pStyle w:val="1"/>
        <w:ind w:left="1771"/>
      </w:pPr>
      <w:r>
        <w:lastRenderedPageBreak/>
        <w:t>一、</w:t>
      </w:r>
      <w:r>
        <w:t xml:space="preserve"> </w:t>
      </w:r>
      <w:r>
        <w:t>基本情况</w:t>
      </w:r>
    </w:p>
    <w:p w:rsidR="00976DED" w:rsidRDefault="00976DED">
      <w:pPr>
        <w:pStyle w:val="a3"/>
        <w:spacing w:before="15"/>
        <w:rPr>
          <w:rFonts w:ascii="Microsoft JhengHei"/>
          <w:b/>
          <w:sz w:val="26"/>
        </w:rPr>
      </w:pP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845"/>
        <w:gridCol w:w="3415"/>
        <w:gridCol w:w="1830"/>
        <w:gridCol w:w="3628"/>
      </w:tblGrid>
      <w:tr w:rsidR="00976DED">
        <w:trPr>
          <w:trHeight w:val="624"/>
        </w:trPr>
        <w:tc>
          <w:tcPr>
            <w:tcW w:w="1845" w:type="dxa"/>
            <w:tcBorders>
              <w:bottom w:val="single" w:sz="6" w:space="0" w:color="000000"/>
              <w:right w:val="single" w:sz="6" w:space="0" w:color="000000"/>
            </w:tcBorders>
          </w:tcPr>
          <w:p w:rsidR="00976DED" w:rsidRDefault="001008B9">
            <w:pPr>
              <w:pStyle w:val="TableParagraph"/>
              <w:spacing w:before="194"/>
              <w:ind w:left="108"/>
              <w:rPr>
                <w:rFonts w:ascii="仿宋" w:eastAsia="仿宋"/>
                <w:sz w:val="24"/>
              </w:rPr>
            </w:pPr>
            <w:r>
              <w:rPr>
                <w:rFonts w:ascii="仿宋" w:eastAsia="仿宋" w:hint="eastAsia"/>
                <w:sz w:val="24"/>
              </w:rPr>
              <w:t>企业名称</w:t>
            </w:r>
          </w:p>
        </w:tc>
        <w:tc>
          <w:tcPr>
            <w:tcW w:w="3415" w:type="dxa"/>
            <w:tcBorders>
              <w:left w:val="single" w:sz="6" w:space="0" w:color="000000"/>
              <w:bottom w:val="single" w:sz="6" w:space="0" w:color="000000"/>
              <w:right w:val="single" w:sz="6" w:space="0" w:color="000000"/>
            </w:tcBorders>
          </w:tcPr>
          <w:p w:rsidR="00976DED" w:rsidRDefault="001008B9">
            <w:pPr>
              <w:pStyle w:val="TableParagraph"/>
              <w:spacing w:before="35" w:line="310" w:lineRule="atLeast"/>
              <w:ind w:left="115" w:right="402"/>
              <w:rPr>
                <w:rFonts w:ascii="仿宋" w:eastAsia="仿宋"/>
                <w:sz w:val="24"/>
              </w:rPr>
            </w:pPr>
            <w:r>
              <w:rPr>
                <w:rFonts w:ascii="仿宋" w:eastAsia="仿宋" w:hint="eastAsia"/>
                <w:sz w:val="24"/>
              </w:rPr>
              <w:t>东营中石大工贸有限公司垦利分公司</w:t>
            </w:r>
          </w:p>
        </w:tc>
        <w:tc>
          <w:tcPr>
            <w:tcW w:w="1830" w:type="dxa"/>
            <w:tcBorders>
              <w:left w:val="single" w:sz="6" w:space="0" w:color="000000"/>
              <w:bottom w:val="single" w:sz="6" w:space="0" w:color="000000"/>
              <w:right w:val="single" w:sz="6" w:space="0" w:color="000000"/>
            </w:tcBorders>
          </w:tcPr>
          <w:p w:rsidR="00976DED" w:rsidRDefault="001008B9">
            <w:pPr>
              <w:pStyle w:val="TableParagraph"/>
              <w:spacing w:before="194"/>
              <w:ind w:left="115"/>
              <w:rPr>
                <w:rFonts w:ascii="仿宋" w:eastAsia="仿宋"/>
                <w:sz w:val="24"/>
              </w:rPr>
            </w:pPr>
            <w:r>
              <w:rPr>
                <w:rFonts w:ascii="仿宋" w:eastAsia="仿宋" w:hint="eastAsia"/>
                <w:sz w:val="24"/>
              </w:rPr>
              <w:t>行业类别</w:t>
            </w:r>
          </w:p>
        </w:tc>
        <w:tc>
          <w:tcPr>
            <w:tcW w:w="3628" w:type="dxa"/>
            <w:tcBorders>
              <w:left w:val="single" w:sz="6" w:space="0" w:color="000000"/>
              <w:bottom w:val="single" w:sz="6" w:space="0" w:color="000000"/>
            </w:tcBorders>
          </w:tcPr>
          <w:p w:rsidR="00976DED" w:rsidRDefault="001008B9">
            <w:pPr>
              <w:pStyle w:val="TableParagraph"/>
              <w:spacing w:before="194"/>
              <w:ind w:left="115"/>
              <w:rPr>
                <w:rFonts w:ascii="仿宋" w:eastAsia="仿宋"/>
                <w:sz w:val="24"/>
              </w:rPr>
            </w:pPr>
            <w:r>
              <w:rPr>
                <w:rFonts w:ascii="仿宋" w:eastAsia="仿宋" w:hint="eastAsia"/>
                <w:sz w:val="24"/>
              </w:rPr>
              <w:t>有机化学原料制造</w:t>
            </w:r>
          </w:p>
        </w:tc>
      </w:tr>
      <w:tr w:rsidR="00976DED">
        <w:trPr>
          <w:trHeight w:val="536"/>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34"/>
              <w:ind w:left="108"/>
              <w:rPr>
                <w:rFonts w:ascii="仿宋" w:eastAsia="仿宋"/>
                <w:sz w:val="24"/>
              </w:rPr>
            </w:pPr>
            <w:r>
              <w:rPr>
                <w:rFonts w:ascii="仿宋" w:eastAsia="仿宋" w:hint="eastAsia"/>
                <w:sz w:val="24"/>
              </w:rPr>
              <w:t>曾用名</w:t>
            </w:r>
          </w:p>
        </w:tc>
        <w:tc>
          <w:tcPr>
            <w:tcW w:w="341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rPr>
                <w:rFonts w:ascii="Times New Roman"/>
                <w:sz w:val="24"/>
              </w:rPr>
            </w:pPr>
          </w:p>
        </w:tc>
        <w:tc>
          <w:tcPr>
            <w:tcW w:w="1830"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34"/>
              <w:ind w:left="115"/>
              <w:rPr>
                <w:rFonts w:ascii="仿宋" w:eastAsia="仿宋"/>
                <w:sz w:val="24"/>
              </w:rPr>
            </w:pPr>
            <w:r>
              <w:rPr>
                <w:rFonts w:ascii="仿宋" w:eastAsia="仿宋" w:hint="eastAsia"/>
                <w:sz w:val="24"/>
              </w:rPr>
              <w:t>注册类型</w:t>
            </w:r>
          </w:p>
        </w:tc>
        <w:tc>
          <w:tcPr>
            <w:tcW w:w="3628" w:type="dxa"/>
            <w:tcBorders>
              <w:top w:val="single" w:sz="6" w:space="0" w:color="000000"/>
              <w:left w:val="single" w:sz="6" w:space="0" w:color="000000"/>
              <w:bottom w:val="single" w:sz="6" w:space="0" w:color="000000"/>
            </w:tcBorders>
          </w:tcPr>
          <w:p w:rsidR="00976DED" w:rsidRDefault="001008B9">
            <w:pPr>
              <w:pStyle w:val="TableParagraph"/>
              <w:spacing w:before="134"/>
              <w:ind w:left="115"/>
              <w:rPr>
                <w:rFonts w:ascii="仿宋" w:eastAsia="仿宋"/>
                <w:sz w:val="24"/>
              </w:rPr>
            </w:pPr>
            <w:r>
              <w:rPr>
                <w:rFonts w:ascii="仿宋" w:eastAsia="仿宋" w:hint="eastAsia"/>
                <w:sz w:val="24"/>
              </w:rPr>
              <w:t>有限责任公司</w:t>
            </w:r>
          </w:p>
        </w:tc>
      </w:tr>
      <w:tr w:rsidR="00976DED">
        <w:trPr>
          <w:trHeight w:val="566"/>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65"/>
              <w:ind w:left="108"/>
              <w:rPr>
                <w:rFonts w:ascii="仿宋" w:eastAsia="仿宋"/>
                <w:sz w:val="24"/>
              </w:rPr>
            </w:pPr>
            <w:r>
              <w:rPr>
                <w:rFonts w:ascii="仿宋" w:eastAsia="仿宋" w:hint="eastAsia"/>
                <w:sz w:val="24"/>
              </w:rPr>
              <w:t>组织机构代码</w:t>
            </w:r>
          </w:p>
        </w:tc>
        <w:tc>
          <w:tcPr>
            <w:tcW w:w="341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rPr>
                <w:rFonts w:ascii="Times New Roman"/>
                <w:sz w:val="24"/>
              </w:rPr>
            </w:pPr>
          </w:p>
        </w:tc>
        <w:tc>
          <w:tcPr>
            <w:tcW w:w="1830"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5"/>
              <w:ind w:left="115"/>
              <w:rPr>
                <w:rFonts w:ascii="仿宋" w:eastAsia="仿宋"/>
                <w:sz w:val="24"/>
              </w:rPr>
            </w:pPr>
            <w:r>
              <w:rPr>
                <w:rFonts w:ascii="仿宋" w:eastAsia="仿宋" w:hint="eastAsia"/>
                <w:sz w:val="24"/>
              </w:rPr>
              <w:t>社会信用代码</w:t>
            </w:r>
          </w:p>
        </w:tc>
        <w:tc>
          <w:tcPr>
            <w:tcW w:w="3628" w:type="dxa"/>
            <w:tcBorders>
              <w:top w:val="single" w:sz="6" w:space="0" w:color="000000"/>
              <w:left w:val="single" w:sz="6" w:space="0" w:color="000000"/>
              <w:bottom w:val="single" w:sz="6" w:space="0" w:color="000000"/>
            </w:tcBorders>
          </w:tcPr>
          <w:p w:rsidR="00976DED" w:rsidRDefault="001008B9">
            <w:pPr>
              <w:pStyle w:val="TableParagraph"/>
              <w:spacing w:before="165"/>
              <w:ind w:left="115"/>
              <w:rPr>
                <w:rFonts w:ascii="仿宋"/>
                <w:sz w:val="24"/>
              </w:rPr>
            </w:pPr>
            <w:r>
              <w:rPr>
                <w:rFonts w:ascii="仿宋"/>
                <w:sz w:val="24"/>
              </w:rPr>
              <w:t>91370521664415399H</w:t>
            </w:r>
          </w:p>
        </w:tc>
      </w:tr>
      <w:tr w:rsidR="00976DED">
        <w:trPr>
          <w:trHeight w:val="624"/>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94"/>
              <w:ind w:left="108"/>
              <w:rPr>
                <w:rFonts w:ascii="仿宋" w:eastAsia="仿宋"/>
                <w:sz w:val="24"/>
              </w:rPr>
            </w:pPr>
            <w:r>
              <w:rPr>
                <w:rFonts w:ascii="仿宋" w:eastAsia="仿宋" w:hint="eastAsia"/>
                <w:sz w:val="24"/>
              </w:rPr>
              <w:t>企业规模</w:t>
            </w:r>
          </w:p>
        </w:tc>
        <w:tc>
          <w:tcPr>
            <w:tcW w:w="3415"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94"/>
              <w:ind w:left="115"/>
              <w:rPr>
                <w:rFonts w:ascii="仿宋" w:eastAsia="仿宋"/>
                <w:sz w:val="24"/>
              </w:rPr>
            </w:pPr>
            <w:r>
              <w:rPr>
                <w:rFonts w:ascii="仿宋" w:eastAsia="仿宋" w:hint="eastAsia"/>
                <w:sz w:val="24"/>
              </w:rPr>
              <w:t>小型</w:t>
            </w:r>
          </w:p>
        </w:tc>
        <w:tc>
          <w:tcPr>
            <w:tcW w:w="1830"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35" w:line="310" w:lineRule="atLeast"/>
              <w:ind w:left="115" w:right="257"/>
              <w:rPr>
                <w:rFonts w:ascii="仿宋" w:eastAsia="仿宋"/>
                <w:sz w:val="24"/>
              </w:rPr>
            </w:pPr>
            <w:r>
              <w:rPr>
                <w:rFonts w:ascii="仿宋" w:eastAsia="仿宋" w:hint="eastAsia"/>
                <w:sz w:val="24"/>
              </w:rPr>
              <w:t>对应市平台自动监控企业</w:t>
            </w:r>
          </w:p>
        </w:tc>
        <w:tc>
          <w:tcPr>
            <w:tcW w:w="3628" w:type="dxa"/>
            <w:tcBorders>
              <w:top w:val="single" w:sz="6" w:space="0" w:color="000000"/>
              <w:left w:val="single" w:sz="6" w:space="0" w:color="000000"/>
              <w:bottom w:val="single" w:sz="6" w:space="0" w:color="000000"/>
            </w:tcBorders>
          </w:tcPr>
          <w:p w:rsidR="00976DED" w:rsidRDefault="00976DED">
            <w:pPr>
              <w:pStyle w:val="TableParagraph"/>
              <w:rPr>
                <w:rFonts w:ascii="Times New Roman"/>
                <w:sz w:val="24"/>
              </w:rPr>
            </w:pPr>
          </w:p>
        </w:tc>
      </w:tr>
      <w:tr w:rsidR="00976DED">
        <w:trPr>
          <w:trHeight w:val="536"/>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34"/>
              <w:ind w:left="108"/>
              <w:rPr>
                <w:rFonts w:ascii="仿宋" w:eastAsia="仿宋"/>
                <w:sz w:val="24"/>
              </w:rPr>
            </w:pPr>
            <w:r>
              <w:rPr>
                <w:rFonts w:ascii="仿宋" w:eastAsia="仿宋" w:hint="eastAsia"/>
                <w:sz w:val="24"/>
              </w:rPr>
              <w:t>中心经度</w:t>
            </w:r>
          </w:p>
        </w:tc>
        <w:tc>
          <w:tcPr>
            <w:tcW w:w="3415"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34"/>
              <w:ind w:left="115"/>
              <w:rPr>
                <w:rFonts w:ascii="仿宋" w:hAnsi="仿宋"/>
                <w:sz w:val="24"/>
              </w:rPr>
            </w:pPr>
            <w:r>
              <w:rPr>
                <w:rFonts w:ascii="仿宋" w:hAnsi="仿宋"/>
                <w:sz w:val="24"/>
              </w:rPr>
              <w:t>E 118°41'19.14"</w:t>
            </w:r>
          </w:p>
        </w:tc>
        <w:tc>
          <w:tcPr>
            <w:tcW w:w="1830"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34"/>
              <w:ind w:left="115"/>
              <w:rPr>
                <w:rFonts w:ascii="仿宋" w:eastAsia="仿宋"/>
                <w:sz w:val="24"/>
              </w:rPr>
            </w:pPr>
            <w:r>
              <w:rPr>
                <w:rFonts w:ascii="仿宋" w:eastAsia="仿宋" w:hint="eastAsia"/>
                <w:sz w:val="24"/>
              </w:rPr>
              <w:t>中心纬度</w:t>
            </w:r>
          </w:p>
        </w:tc>
        <w:tc>
          <w:tcPr>
            <w:tcW w:w="3628" w:type="dxa"/>
            <w:tcBorders>
              <w:top w:val="single" w:sz="6" w:space="0" w:color="000000"/>
              <w:left w:val="single" w:sz="6" w:space="0" w:color="000000"/>
              <w:bottom w:val="single" w:sz="6" w:space="0" w:color="000000"/>
            </w:tcBorders>
          </w:tcPr>
          <w:p w:rsidR="00976DED" w:rsidRDefault="001008B9">
            <w:pPr>
              <w:pStyle w:val="TableParagraph"/>
              <w:spacing w:before="134"/>
              <w:ind w:left="115"/>
              <w:rPr>
                <w:rFonts w:ascii="仿宋" w:hAnsi="仿宋"/>
                <w:sz w:val="24"/>
              </w:rPr>
            </w:pPr>
            <w:r>
              <w:rPr>
                <w:rFonts w:ascii="仿宋" w:hAnsi="仿宋"/>
                <w:sz w:val="24"/>
              </w:rPr>
              <w:t>N 37°30'50.22"</w:t>
            </w:r>
          </w:p>
        </w:tc>
      </w:tr>
      <w:tr w:rsidR="00976DED">
        <w:trPr>
          <w:trHeight w:val="1020"/>
        </w:trPr>
        <w:tc>
          <w:tcPr>
            <w:tcW w:w="1845" w:type="dxa"/>
            <w:tcBorders>
              <w:top w:val="single" w:sz="6" w:space="0" w:color="000000"/>
              <w:bottom w:val="single" w:sz="6" w:space="0" w:color="000000"/>
              <w:right w:val="single" w:sz="6" w:space="0" w:color="000000"/>
            </w:tcBorders>
          </w:tcPr>
          <w:p w:rsidR="00976DED" w:rsidRDefault="00976DED">
            <w:pPr>
              <w:pStyle w:val="TableParagraph"/>
              <w:spacing w:before="5"/>
              <w:rPr>
                <w:rFonts w:ascii="Microsoft JhengHei"/>
                <w:b/>
                <w:sz w:val="21"/>
              </w:rPr>
            </w:pPr>
          </w:p>
          <w:p w:rsidR="00976DED" w:rsidRDefault="001008B9">
            <w:pPr>
              <w:pStyle w:val="TableParagraph"/>
              <w:ind w:left="108"/>
              <w:rPr>
                <w:rFonts w:ascii="仿宋" w:eastAsia="仿宋"/>
                <w:sz w:val="24"/>
              </w:rPr>
            </w:pPr>
            <w:r>
              <w:rPr>
                <w:rFonts w:ascii="仿宋" w:eastAsia="仿宋" w:hint="eastAsia"/>
                <w:sz w:val="24"/>
              </w:rPr>
              <w:t>企业注册地址</w:t>
            </w:r>
          </w:p>
        </w:tc>
        <w:tc>
          <w:tcPr>
            <w:tcW w:w="3415"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80" w:line="242" w:lineRule="auto"/>
              <w:ind w:left="115" w:right="402"/>
              <w:rPr>
                <w:rFonts w:ascii="仿宋" w:eastAsia="仿宋"/>
                <w:sz w:val="24"/>
              </w:rPr>
            </w:pPr>
            <w:r>
              <w:rPr>
                <w:rFonts w:ascii="仿宋" w:eastAsia="仿宋" w:hint="eastAsia"/>
                <w:sz w:val="24"/>
              </w:rPr>
              <w:t>山东省东营垦利区永安镇南外环路以南、博新路以西</w:t>
            </w:r>
          </w:p>
          <w:p w:rsidR="00976DED" w:rsidRDefault="001008B9">
            <w:pPr>
              <w:pStyle w:val="TableParagraph"/>
              <w:spacing w:before="2" w:line="296" w:lineRule="exact"/>
              <w:ind w:left="115"/>
              <w:rPr>
                <w:rFonts w:ascii="仿宋" w:eastAsia="仿宋"/>
                <w:sz w:val="24"/>
              </w:rPr>
            </w:pPr>
            <w:r>
              <w:rPr>
                <w:rFonts w:ascii="仿宋" w:eastAsia="仿宋" w:hint="eastAsia"/>
                <w:sz w:val="24"/>
              </w:rPr>
              <w:t>（后李村）</w:t>
            </w:r>
          </w:p>
        </w:tc>
        <w:tc>
          <w:tcPr>
            <w:tcW w:w="1830"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5"/>
              <w:rPr>
                <w:rFonts w:ascii="Microsoft JhengHei"/>
                <w:b/>
                <w:sz w:val="21"/>
              </w:rPr>
            </w:pPr>
          </w:p>
          <w:p w:rsidR="00976DED" w:rsidRDefault="001008B9">
            <w:pPr>
              <w:pStyle w:val="TableParagraph"/>
              <w:ind w:left="115"/>
              <w:rPr>
                <w:rFonts w:ascii="仿宋" w:eastAsia="仿宋"/>
                <w:sz w:val="24"/>
              </w:rPr>
            </w:pPr>
            <w:r>
              <w:rPr>
                <w:rFonts w:ascii="仿宋" w:eastAsia="仿宋" w:hint="eastAsia"/>
                <w:sz w:val="24"/>
              </w:rPr>
              <w:t>邮编</w:t>
            </w:r>
          </w:p>
        </w:tc>
        <w:tc>
          <w:tcPr>
            <w:tcW w:w="3628" w:type="dxa"/>
            <w:tcBorders>
              <w:top w:val="single" w:sz="6" w:space="0" w:color="000000"/>
              <w:left w:val="single" w:sz="6" w:space="0" w:color="000000"/>
              <w:bottom w:val="single" w:sz="6" w:space="0" w:color="000000"/>
            </w:tcBorders>
          </w:tcPr>
          <w:p w:rsidR="00976DED" w:rsidRDefault="00976DED">
            <w:pPr>
              <w:pStyle w:val="TableParagraph"/>
              <w:spacing w:before="5"/>
              <w:rPr>
                <w:rFonts w:ascii="Microsoft JhengHei"/>
                <w:b/>
                <w:sz w:val="21"/>
              </w:rPr>
            </w:pPr>
          </w:p>
          <w:p w:rsidR="00976DED" w:rsidRDefault="001008B9">
            <w:pPr>
              <w:pStyle w:val="TableParagraph"/>
              <w:ind w:left="115"/>
              <w:rPr>
                <w:rFonts w:ascii="仿宋"/>
                <w:sz w:val="24"/>
              </w:rPr>
            </w:pPr>
            <w:r>
              <w:rPr>
                <w:rFonts w:ascii="仿宋"/>
                <w:sz w:val="24"/>
              </w:rPr>
              <w:t>0</w:t>
            </w:r>
          </w:p>
        </w:tc>
      </w:tr>
      <w:tr w:rsidR="00976DED">
        <w:trPr>
          <w:trHeight w:val="1019"/>
        </w:trPr>
        <w:tc>
          <w:tcPr>
            <w:tcW w:w="1845" w:type="dxa"/>
            <w:tcBorders>
              <w:top w:val="single" w:sz="6" w:space="0" w:color="000000"/>
              <w:bottom w:val="single" w:sz="6" w:space="0" w:color="000000"/>
              <w:right w:val="single" w:sz="6" w:space="0" w:color="000000"/>
            </w:tcBorders>
          </w:tcPr>
          <w:p w:rsidR="00976DED" w:rsidRDefault="00976DED">
            <w:pPr>
              <w:pStyle w:val="TableParagraph"/>
              <w:spacing w:before="5"/>
              <w:rPr>
                <w:rFonts w:ascii="Microsoft JhengHei"/>
                <w:b/>
                <w:sz w:val="21"/>
              </w:rPr>
            </w:pPr>
          </w:p>
          <w:p w:rsidR="00976DED" w:rsidRDefault="001008B9">
            <w:pPr>
              <w:pStyle w:val="TableParagraph"/>
              <w:ind w:left="108"/>
              <w:rPr>
                <w:rFonts w:ascii="仿宋" w:eastAsia="仿宋"/>
                <w:sz w:val="24"/>
              </w:rPr>
            </w:pPr>
            <w:r>
              <w:rPr>
                <w:rFonts w:ascii="仿宋" w:eastAsia="仿宋" w:hint="eastAsia"/>
                <w:sz w:val="24"/>
              </w:rPr>
              <w:t>企业生产地址</w:t>
            </w:r>
          </w:p>
        </w:tc>
        <w:tc>
          <w:tcPr>
            <w:tcW w:w="3415"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80" w:line="242" w:lineRule="auto"/>
              <w:ind w:left="115" w:right="402"/>
              <w:rPr>
                <w:rFonts w:ascii="仿宋" w:eastAsia="仿宋"/>
                <w:sz w:val="24"/>
              </w:rPr>
            </w:pPr>
            <w:r>
              <w:rPr>
                <w:rFonts w:ascii="仿宋" w:eastAsia="仿宋" w:hint="eastAsia"/>
                <w:sz w:val="24"/>
              </w:rPr>
              <w:t>山东省东营垦利区永安镇南外环路以南、博新路以西</w:t>
            </w:r>
          </w:p>
          <w:p w:rsidR="00976DED" w:rsidRDefault="001008B9">
            <w:pPr>
              <w:pStyle w:val="TableParagraph"/>
              <w:spacing w:before="2" w:line="296" w:lineRule="exact"/>
              <w:ind w:left="115"/>
              <w:rPr>
                <w:rFonts w:ascii="仿宋" w:eastAsia="仿宋"/>
                <w:sz w:val="24"/>
              </w:rPr>
            </w:pPr>
            <w:r>
              <w:rPr>
                <w:rFonts w:ascii="仿宋" w:eastAsia="仿宋" w:hint="eastAsia"/>
                <w:sz w:val="24"/>
              </w:rPr>
              <w:t>（后李村）</w:t>
            </w:r>
          </w:p>
        </w:tc>
        <w:tc>
          <w:tcPr>
            <w:tcW w:w="1830"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5"/>
              <w:rPr>
                <w:rFonts w:ascii="Microsoft JhengHei"/>
                <w:b/>
                <w:sz w:val="21"/>
              </w:rPr>
            </w:pPr>
          </w:p>
          <w:p w:rsidR="00976DED" w:rsidRDefault="001008B9">
            <w:pPr>
              <w:pStyle w:val="TableParagraph"/>
              <w:ind w:left="115"/>
              <w:rPr>
                <w:rFonts w:ascii="仿宋" w:eastAsia="仿宋"/>
                <w:sz w:val="24"/>
              </w:rPr>
            </w:pPr>
            <w:r>
              <w:rPr>
                <w:rFonts w:ascii="仿宋" w:eastAsia="仿宋" w:hint="eastAsia"/>
                <w:sz w:val="24"/>
              </w:rPr>
              <w:t>邮编</w:t>
            </w:r>
          </w:p>
        </w:tc>
        <w:tc>
          <w:tcPr>
            <w:tcW w:w="3628" w:type="dxa"/>
            <w:tcBorders>
              <w:top w:val="single" w:sz="6" w:space="0" w:color="000000"/>
              <w:left w:val="single" w:sz="6" w:space="0" w:color="000000"/>
              <w:bottom w:val="single" w:sz="6" w:space="0" w:color="000000"/>
            </w:tcBorders>
          </w:tcPr>
          <w:p w:rsidR="00976DED" w:rsidRDefault="00976DED">
            <w:pPr>
              <w:pStyle w:val="TableParagraph"/>
              <w:spacing w:before="5"/>
              <w:rPr>
                <w:rFonts w:ascii="Microsoft JhengHei"/>
                <w:b/>
                <w:sz w:val="21"/>
              </w:rPr>
            </w:pPr>
          </w:p>
          <w:p w:rsidR="00976DED" w:rsidRDefault="001008B9">
            <w:pPr>
              <w:pStyle w:val="TableParagraph"/>
              <w:ind w:left="115"/>
              <w:rPr>
                <w:rFonts w:ascii="仿宋"/>
                <w:sz w:val="24"/>
              </w:rPr>
            </w:pPr>
            <w:r>
              <w:rPr>
                <w:rFonts w:ascii="仿宋"/>
                <w:sz w:val="24"/>
              </w:rPr>
              <w:t>0</w:t>
            </w:r>
          </w:p>
        </w:tc>
      </w:tr>
      <w:tr w:rsidR="00976DED">
        <w:trPr>
          <w:trHeight w:val="567"/>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65"/>
              <w:ind w:left="108"/>
              <w:rPr>
                <w:rFonts w:ascii="仿宋" w:eastAsia="仿宋"/>
                <w:sz w:val="24"/>
              </w:rPr>
            </w:pPr>
            <w:r>
              <w:rPr>
                <w:rFonts w:ascii="仿宋" w:eastAsia="仿宋" w:hint="eastAsia"/>
                <w:sz w:val="24"/>
              </w:rPr>
              <w:t>法定代表人</w:t>
            </w:r>
          </w:p>
        </w:tc>
        <w:tc>
          <w:tcPr>
            <w:tcW w:w="3415"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5"/>
              <w:ind w:left="115"/>
              <w:rPr>
                <w:rFonts w:ascii="仿宋" w:eastAsia="仿宋"/>
                <w:sz w:val="24"/>
              </w:rPr>
            </w:pPr>
            <w:r>
              <w:rPr>
                <w:rFonts w:ascii="仿宋" w:eastAsia="仿宋" w:hint="eastAsia"/>
                <w:sz w:val="24"/>
              </w:rPr>
              <w:t>贾风雷</w:t>
            </w:r>
          </w:p>
        </w:tc>
        <w:tc>
          <w:tcPr>
            <w:tcW w:w="1830"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5"/>
              <w:ind w:left="115"/>
              <w:rPr>
                <w:rFonts w:ascii="仿宋" w:eastAsia="仿宋"/>
                <w:sz w:val="24"/>
              </w:rPr>
            </w:pPr>
            <w:r>
              <w:rPr>
                <w:rFonts w:ascii="仿宋" w:eastAsia="仿宋" w:hint="eastAsia"/>
                <w:sz w:val="24"/>
              </w:rPr>
              <w:t>企业网址</w:t>
            </w:r>
          </w:p>
        </w:tc>
        <w:tc>
          <w:tcPr>
            <w:tcW w:w="3628" w:type="dxa"/>
            <w:tcBorders>
              <w:top w:val="single" w:sz="6" w:space="0" w:color="000000"/>
              <w:left w:val="single" w:sz="6" w:space="0" w:color="000000"/>
              <w:bottom w:val="single" w:sz="6" w:space="0" w:color="000000"/>
            </w:tcBorders>
          </w:tcPr>
          <w:p w:rsidR="00976DED" w:rsidRDefault="00976DED">
            <w:pPr>
              <w:pStyle w:val="TableParagraph"/>
              <w:rPr>
                <w:rFonts w:ascii="Times New Roman"/>
                <w:sz w:val="24"/>
              </w:rPr>
            </w:pPr>
          </w:p>
        </w:tc>
      </w:tr>
      <w:tr w:rsidR="00976DED">
        <w:trPr>
          <w:trHeight w:val="567"/>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65"/>
              <w:ind w:left="108"/>
              <w:rPr>
                <w:rFonts w:ascii="仿宋" w:eastAsia="仿宋"/>
                <w:sz w:val="24"/>
              </w:rPr>
            </w:pPr>
            <w:r>
              <w:rPr>
                <w:rFonts w:ascii="仿宋" w:eastAsia="仿宋" w:hint="eastAsia"/>
                <w:sz w:val="24"/>
              </w:rPr>
              <w:t>企业类别</w:t>
            </w:r>
          </w:p>
        </w:tc>
        <w:tc>
          <w:tcPr>
            <w:tcW w:w="3415"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5"/>
              <w:ind w:left="115"/>
              <w:rPr>
                <w:rFonts w:ascii="仿宋" w:eastAsia="仿宋"/>
                <w:sz w:val="24"/>
              </w:rPr>
            </w:pPr>
            <w:r>
              <w:rPr>
                <w:rFonts w:ascii="仿宋" w:eastAsia="仿宋" w:hint="eastAsia"/>
                <w:sz w:val="24"/>
              </w:rPr>
              <w:t>废水</w:t>
            </w:r>
          </w:p>
        </w:tc>
        <w:tc>
          <w:tcPr>
            <w:tcW w:w="1830"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5"/>
              <w:ind w:left="115"/>
              <w:rPr>
                <w:rFonts w:ascii="仿宋" w:eastAsia="仿宋"/>
                <w:sz w:val="24"/>
              </w:rPr>
            </w:pPr>
            <w:r>
              <w:rPr>
                <w:rFonts w:ascii="仿宋" w:eastAsia="仿宋" w:hint="eastAsia"/>
                <w:sz w:val="24"/>
              </w:rPr>
              <w:t>所属集团</w:t>
            </w:r>
          </w:p>
        </w:tc>
        <w:tc>
          <w:tcPr>
            <w:tcW w:w="3628" w:type="dxa"/>
            <w:tcBorders>
              <w:top w:val="single" w:sz="6" w:space="0" w:color="000000"/>
              <w:left w:val="single" w:sz="6" w:space="0" w:color="000000"/>
              <w:bottom w:val="single" w:sz="6" w:space="0" w:color="000000"/>
            </w:tcBorders>
          </w:tcPr>
          <w:p w:rsidR="00976DED" w:rsidRDefault="00976DED">
            <w:pPr>
              <w:pStyle w:val="TableParagraph"/>
              <w:rPr>
                <w:rFonts w:ascii="Times New Roman"/>
                <w:sz w:val="24"/>
              </w:rPr>
            </w:pPr>
          </w:p>
        </w:tc>
      </w:tr>
      <w:tr w:rsidR="00976DED">
        <w:trPr>
          <w:trHeight w:val="567"/>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65"/>
              <w:ind w:left="108"/>
              <w:rPr>
                <w:rFonts w:ascii="仿宋" w:eastAsia="仿宋"/>
                <w:sz w:val="24"/>
              </w:rPr>
            </w:pPr>
            <w:r>
              <w:rPr>
                <w:rFonts w:ascii="仿宋" w:eastAsia="仿宋" w:hint="eastAsia"/>
                <w:sz w:val="24"/>
              </w:rPr>
              <w:t>建成投产年月</w:t>
            </w:r>
          </w:p>
        </w:tc>
        <w:tc>
          <w:tcPr>
            <w:tcW w:w="341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rPr>
                <w:rFonts w:ascii="Times New Roman"/>
                <w:sz w:val="24"/>
              </w:rPr>
            </w:pPr>
          </w:p>
        </w:tc>
        <w:tc>
          <w:tcPr>
            <w:tcW w:w="1830"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5"/>
              <w:ind w:left="115"/>
              <w:rPr>
                <w:rFonts w:ascii="仿宋" w:eastAsia="仿宋"/>
                <w:sz w:val="24"/>
              </w:rPr>
            </w:pPr>
            <w:r>
              <w:rPr>
                <w:rFonts w:ascii="仿宋" w:eastAsia="仿宋" w:hint="eastAsia"/>
                <w:sz w:val="24"/>
              </w:rPr>
              <w:t>管理级别</w:t>
            </w:r>
          </w:p>
        </w:tc>
        <w:tc>
          <w:tcPr>
            <w:tcW w:w="3628" w:type="dxa"/>
            <w:tcBorders>
              <w:top w:val="single" w:sz="6" w:space="0" w:color="000000"/>
              <w:left w:val="single" w:sz="6" w:space="0" w:color="000000"/>
              <w:bottom w:val="single" w:sz="6" w:space="0" w:color="000000"/>
            </w:tcBorders>
          </w:tcPr>
          <w:p w:rsidR="00976DED" w:rsidRDefault="001008B9">
            <w:pPr>
              <w:pStyle w:val="TableParagraph"/>
              <w:spacing w:before="165"/>
              <w:ind w:left="115"/>
              <w:rPr>
                <w:rFonts w:ascii="仿宋" w:eastAsia="仿宋"/>
                <w:sz w:val="24"/>
              </w:rPr>
            </w:pPr>
            <w:r>
              <w:rPr>
                <w:rFonts w:ascii="仿宋" w:eastAsia="仿宋" w:hint="eastAsia"/>
                <w:sz w:val="24"/>
              </w:rPr>
              <w:t>市</w:t>
            </w:r>
            <w:r>
              <w:rPr>
                <w:rFonts w:ascii="仿宋" w:eastAsia="仿宋" w:hint="eastAsia"/>
                <w:sz w:val="24"/>
              </w:rPr>
              <w:t>(</w:t>
            </w:r>
            <w:r>
              <w:rPr>
                <w:rFonts w:ascii="仿宋" w:eastAsia="仿宋" w:hint="eastAsia"/>
                <w:sz w:val="24"/>
              </w:rPr>
              <w:t>地</w:t>
            </w:r>
            <w:r>
              <w:rPr>
                <w:rFonts w:ascii="仿宋" w:eastAsia="仿宋" w:hint="eastAsia"/>
                <w:sz w:val="24"/>
              </w:rPr>
              <w:t>)</w:t>
            </w:r>
            <w:r>
              <w:rPr>
                <w:rFonts w:ascii="仿宋" w:eastAsia="仿宋" w:hint="eastAsia"/>
                <w:sz w:val="24"/>
              </w:rPr>
              <w:t>属</w:t>
            </w:r>
          </w:p>
        </w:tc>
      </w:tr>
      <w:tr w:rsidR="00976DED">
        <w:trPr>
          <w:trHeight w:val="624"/>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94"/>
              <w:ind w:left="108"/>
              <w:rPr>
                <w:rFonts w:ascii="仿宋" w:eastAsia="仿宋"/>
                <w:sz w:val="24"/>
              </w:rPr>
            </w:pPr>
            <w:r>
              <w:rPr>
                <w:rFonts w:ascii="仿宋" w:eastAsia="仿宋" w:hint="eastAsia"/>
                <w:sz w:val="24"/>
              </w:rPr>
              <w:t>许可证编号</w:t>
            </w:r>
          </w:p>
        </w:tc>
        <w:tc>
          <w:tcPr>
            <w:tcW w:w="3415"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94"/>
              <w:ind w:left="115"/>
              <w:rPr>
                <w:rFonts w:ascii="仿宋"/>
                <w:sz w:val="24"/>
              </w:rPr>
            </w:pPr>
            <w:r>
              <w:rPr>
                <w:rFonts w:ascii="仿宋"/>
                <w:sz w:val="24"/>
              </w:rPr>
              <w:t>91370521664415399H001P</w:t>
            </w:r>
          </w:p>
        </w:tc>
        <w:tc>
          <w:tcPr>
            <w:tcW w:w="1830"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35" w:line="310" w:lineRule="atLeast"/>
              <w:ind w:left="115" w:right="257"/>
              <w:rPr>
                <w:rFonts w:ascii="仿宋" w:eastAsia="仿宋"/>
                <w:sz w:val="24"/>
              </w:rPr>
            </w:pPr>
            <w:r>
              <w:rPr>
                <w:rFonts w:ascii="仿宋" w:eastAsia="仿宋" w:hint="eastAsia"/>
                <w:sz w:val="24"/>
              </w:rPr>
              <w:t>许可证发证日期</w:t>
            </w:r>
          </w:p>
        </w:tc>
        <w:tc>
          <w:tcPr>
            <w:tcW w:w="3628" w:type="dxa"/>
            <w:tcBorders>
              <w:top w:val="single" w:sz="6" w:space="0" w:color="000000"/>
              <w:left w:val="single" w:sz="6" w:space="0" w:color="000000"/>
              <w:bottom w:val="single" w:sz="6" w:space="0" w:color="000000"/>
            </w:tcBorders>
          </w:tcPr>
          <w:p w:rsidR="00976DED" w:rsidRDefault="001008B9">
            <w:pPr>
              <w:pStyle w:val="TableParagraph"/>
              <w:spacing w:before="194"/>
              <w:ind w:left="115"/>
              <w:rPr>
                <w:rFonts w:ascii="仿宋"/>
                <w:sz w:val="24"/>
              </w:rPr>
            </w:pPr>
            <w:r>
              <w:rPr>
                <w:rFonts w:ascii="仿宋"/>
                <w:sz w:val="24"/>
              </w:rPr>
              <w:t>2023-07-13</w:t>
            </w:r>
          </w:p>
        </w:tc>
      </w:tr>
      <w:tr w:rsidR="00976DED">
        <w:trPr>
          <w:trHeight w:val="593"/>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63"/>
              <w:ind w:left="108"/>
              <w:rPr>
                <w:rFonts w:ascii="仿宋" w:eastAsia="仿宋"/>
                <w:sz w:val="24"/>
              </w:rPr>
            </w:pPr>
            <w:r>
              <w:rPr>
                <w:rFonts w:ascii="仿宋" w:eastAsia="仿宋" w:hint="eastAsia"/>
                <w:sz w:val="24"/>
              </w:rPr>
              <w:t>控制级别</w:t>
            </w:r>
          </w:p>
        </w:tc>
        <w:tc>
          <w:tcPr>
            <w:tcW w:w="8873" w:type="dxa"/>
            <w:gridSpan w:val="3"/>
            <w:tcBorders>
              <w:top w:val="single" w:sz="6" w:space="0" w:color="000000"/>
              <w:left w:val="single" w:sz="6" w:space="0" w:color="000000"/>
              <w:bottom w:val="single" w:sz="6" w:space="0" w:color="000000"/>
            </w:tcBorders>
          </w:tcPr>
          <w:p w:rsidR="00976DED" w:rsidRDefault="001008B9">
            <w:pPr>
              <w:pStyle w:val="TableParagraph"/>
              <w:tabs>
                <w:tab w:val="left" w:pos="4429"/>
              </w:tabs>
              <w:spacing w:before="154"/>
              <w:ind w:left="64"/>
              <w:rPr>
                <w:sz w:val="24"/>
              </w:rPr>
            </w:pPr>
            <w:r>
              <w:rPr>
                <w:rFonts w:ascii="仿宋" w:eastAsia="仿宋" w:hAnsi="仿宋" w:hint="eastAsia"/>
                <w:sz w:val="24"/>
              </w:rPr>
              <w:t>废气</w:t>
            </w:r>
            <w:r>
              <w:rPr>
                <w:rFonts w:ascii="仿宋" w:eastAsia="仿宋" w:hAnsi="仿宋" w:hint="eastAsia"/>
                <w:sz w:val="24"/>
              </w:rPr>
              <w:t>:</w:t>
            </w:r>
            <w:r>
              <w:rPr>
                <w:rFonts w:ascii="Wingdings" w:eastAsia="Wingdings" w:hAnsi="Wingdings"/>
                <w:sz w:val="24"/>
              </w:rPr>
              <w:t></w:t>
            </w:r>
            <w:r>
              <w:rPr>
                <w:sz w:val="24"/>
              </w:rPr>
              <w:t>国控</w:t>
            </w:r>
            <w:r>
              <w:rPr>
                <w:rFonts w:ascii="Wingdings" w:eastAsia="Wingdings" w:hAnsi="Wingdings"/>
                <w:sz w:val="24"/>
              </w:rPr>
              <w:t></w:t>
            </w:r>
            <w:r>
              <w:rPr>
                <w:sz w:val="24"/>
              </w:rPr>
              <w:t>省控</w:t>
            </w:r>
            <w:r>
              <w:rPr>
                <w:spacing w:val="-61"/>
                <w:sz w:val="24"/>
              </w:rPr>
              <w:t xml:space="preserve"> </w:t>
            </w:r>
            <w:r>
              <w:rPr>
                <w:rFonts w:ascii="Wingdings" w:eastAsia="Wingdings" w:hAnsi="Wingdings"/>
                <w:sz w:val="24"/>
              </w:rPr>
              <w:t></w:t>
            </w:r>
            <w:r>
              <w:rPr>
                <w:rFonts w:ascii="Times New Roman" w:eastAsia="Times New Roman" w:hAnsi="Times New Roman"/>
                <w:sz w:val="24"/>
              </w:rPr>
              <w:t xml:space="preserve"> </w:t>
            </w:r>
            <w:r>
              <w:rPr>
                <w:sz w:val="24"/>
              </w:rPr>
              <w:t>市控</w:t>
            </w:r>
            <w:r>
              <w:rPr>
                <w:rFonts w:ascii="Wingdings" w:eastAsia="Wingdings" w:hAnsi="Wingdings"/>
                <w:sz w:val="24"/>
              </w:rPr>
              <w:t></w:t>
            </w:r>
            <w:r>
              <w:rPr>
                <w:sz w:val="24"/>
              </w:rPr>
              <w:t>其它</w:t>
            </w:r>
            <w:r>
              <w:rPr>
                <w:sz w:val="24"/>
              </w:rPr>
              <w:tab/>
            </w:r>
            <w:r>
              <w:rPr>
                <w:rFonts w:ascii="仿宋" w:eastAsia="仿宋" w:hAnsi="仿宋" w:hint="eastAsia"/>
                <w:sz w:val="24"/>
              </w:rPr>
              <w:t>废水</w:t>
            </w:r>
            <w:r>
              <w:rPr>
                <w:rFonts w:ascii="仿宋" w:eastAsia="仿宋" w:hAnsi="仿宋" w:hint="eastAsia"/>
                <w:sz w:val="24"/>
              </w:rPr>
              <w:t>:</w:t>
            </w:r>
            <w:r>
              <w:rPr>
                <w:rFonts w:ascii="Wingdings" w:eastAsia="Wingdings" w:hAnsi="Wingdings"/>
                <w:sz w:val="24"/>
              </w:rPr>
              <w:t></w:t>
            </w:r>
            <w:r>
              <w:rPr>
                <w:sz w:val="24"/>
              </w:rPr>
              <w:t>国控</w:t>
            </w:r>
            <w:r>
              <w:rPr>
                <w:rFonts w:ascii="Wingdings" w:eastAsia="Wingdings" w:hAnsi="Wingdings"/>
                <w:sz w:val="24"/>
              </w:rPr>
              <w:t></w:t>
            </w:r>
            <w:r>
              <w:rPr>
                <w:sz w:val="24"/>
              </w:rPr>
              <w:t>省控</w:t>
            </w:r>
            <w:r>
              <w:rPr>
                <w:spacing w:val="-60"/>
                <w:sz w:val="24"/>
              </w:rPr>
              <w:t xml:space="preserve"> </w:t>
            </w:r>
            <w:r>
              <w:rPr>
                <w:rFonts w:ascii="Wingdings" w:eastAsia="Wingdings" w:hAnsi="Wingdings"/>
                <w:sz w:val="24"/>
              </w:rPr>
              <w:t></w:t>
            </w:r>
            <w:r>
              <w:rPr>
                <w:rFonts w:ascii="Times New Roman" w:eastAsia="Times New Roman" w:hAnsi="Times New Roman"/>
                <w:spacing w:val="-1"/>
                <w:sz w:val="24"/>
              </w:rPr>
              <w:t xml:space="preserve"> </w:t>
            </w:r>
            <w:r>
              <w:rPr>
                <w:sz w:val="24"/>
              </w:rPr>
              <w:t>市控</w:t>
            </w:r>
            <w:r>
              <w:rPr>
                <w:rFonts w:ascii="Wingdings" w:eastAsia="Wingdings" w:hAnsi="Wingdings"/>
                <w:sz w:val="24"/>
              </w:rPr>
              <w:t></w:t>
            </w:r>
            <w:r>
              <w:rPr>
                <w:sz w:val="24"/>
              </w:rPr>
              <w:t>其它</w:t>
            </w:r>
          </w:p>
        </w:tc>
      </w:tr>
      <w:tr w:rsidR="00976DED">
        <w:trPr>
          <w:trHeight w:val="567"/>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65"/>
              <w:ind w:left="108"/>
              <w:rPr>
                <w:rFonts w:ascii="仿宋" w:eastAsia="仿宋"/>
                <w:sz w:val="24"/>
              </w:rPr>
            </w:pPr>
            <w:r>
              <w:rPr>
                <w:rFonts w:ascii="仿宋" w:eastAsia="仿宋" w:hint="eastAsia"/>
                <w:sz w:val="24"/>
              </w:rPr>
              <w:t>环保联系人</w:t>
            </w:r>
          </w:p>
        </w:tc>
        <w:tc>
          <w:tcPr>
            <w:tcW w:w="3415"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5"/>
              <w:ind w:left="115"/>
              <w:rPr>
                <w:rFonts w:ascii="仿宋" w:eastAsia="仿宋"/>
                <w:sz w:val="24"/>
              </w:rPr>
            </w:pPr>
            <w:r>
              <w:rPr>
                <w:rFonts w:ascii="仿宋" w:eastAsia="仿宋" w:hint="eastAsia"/>
                <w:sz w:val="24"/>
              </w:rPr>
              <w:t>杨鹏飞</w:t>
            </w:r>
          </w:p>
        </w:tc>
        <w:tc>
          <w:tcPr>
            <w:tcW w:w="1830"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5"/>
              <w:ind w:left="115"/>
              <w:rPr>
                <w:rFonts w:ascii="仿宋" w:eastAsia="仿宋"/>
                <w:sz w:val="24"/>
              </w:rPr>
            </w:pPr>
            <w:r>
              <w:rPr>
                <w:rFonts w:ascii="仿宋" w:eastAsia="仿宋" w:hint="eastAsia"/>
                <w:sz w:val="24"/>
              </w:rPr>
              <w:t>联系电话</w:t>
            </w:r>
          </w:p>
        </w:tc>
        <w:tc>
          <w:tcPr>
            <w:tcW w:w="3628" w:type="dxa"/>
            <w:tcBorders>
              <w:top w:val="single" w:sz="6" w:space="0" w:color="000000"/>
              <w:left w:val="single" w:sz="6" w:space="0" w:color="000000"/>
              <w:bottom w:val="single" w:sz="6" w:space="0" w:color="000000"/>
            </w:tcBorders>
          </w:tcPr>
          <w:p w:rsidR="00976DED" w:rsidRDefault="00976DED">
            <w:pPr>
              <w:pStyle w:val="TableParagraph"/>
              <w:rPr>
                <w:rFonts w:ascii="Times New Roman"/>
                <w:sz w:val="24"/>
              </w:rPr>
            </w:pPr>
          </w:p>
        </w:tc>
      </w:tr>
      <w:tr w:rsidR="00976DED">
        <w:trPr>
          <w:trHeight w:val="567"/>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65"/>
              <w:ind w:left="108"/>
              <w:rPr>
                <w:rFonts w:ascii="仿宋" w:eastAsia="仿宋"/>
                <w:sz w:val="24"/>
              </w:rPr>
            </w:pPr>
            <w:r>
              <w:rPr>
                <w:rFonts w:ascii="仿宋" w:eastAsia="仿宋" w:hint="eastAsia"/>
                <w:sz w:val="24"/>
              </w:rPr>
              <w:t>传真</w:t>
            </w:r>
          </w:p>
        </w:tc>
        <w:tc>
          <w:tcPr>
            <w:tcW w:w="341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rPr>
                <w:rFonts w:ascii="Times New Roman"/>
                <w:sz w:val="24"/>
              </w:rPr>
            </w:pPr>
          </w:p>
        </w:tc>
        <w:tc>
          <w:tcPr>
            <w:tcW w:w="1830"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5"/>
              <w:ind w:left="115"/>
              <w:rPr>
                <w:rFonts w:ascii="仿宋" w:eastAsia="仿宋"/>
                <w:sz w:val="24"/>
              </w:rPr>
            </w:pPr>
            <w:r>
              <w:rPr>
                <w:rFonts w:ascii="仿宋" w:eastAsia="仿宋" w:hint="eastAsia"/>
                <w:sz w:val="24"/>
              </w:rPr>
              <w:t>联系人手机</w:t>
            </w:r>
          </w:p>
        </w:tc>
        <w:tc>
          <w:tcPr>
            <w:tcW w:w="3628" w:type="dxa"/>
            <w:tcBorders>
              <w:top w:val="single" w:sz="6" w:space="0" w:color="000000"/>
              <w:left w:val="single" w:sz="6" w:space="0" w:color="000000"/>
              <w:bottom w:val="single" w:sz="6" w:space="0" w:color="000000"/>
            </w:tcBorders>
          </w:tcPr>
          <w:p w:rsidR="00976DED" w:rsidRDefault="001008B9">
            <w:pPr>
              <w:pStyle w:val="TableParagraph"/>
              <w:spacing w:before="165"/>
              <w:ind w:left="115"/>
              <w:rPr>
                <w:rFonts w:ascii="仿宋"/>
                <w:sz w:val="24"/>
              </w:rPr>
            </w:pPr>
            <w:r>
              <w:rPr>
                <w:rFonts w:ascii="仿宋"/>
                <w:sz w:val="24"/>
              </w:rPr>
              <w:t>13954661790</w:t>
            </w:r>
          </w:p>
        </w:tc>
      </w:tr>
      <w:tr w:rsidR="00976DED">
        <w:trPr>
          <w:trHeight w:val="567"/>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65"/>
              <w:ind w:left="108"/>
              <w:rPr>
                <w:rFonts w:ascii="仿宋" w:eastAsia="仿宋"/>
                <w:sz w:val="24"/>
              </w:rPr>
            </w:pPr>
            <w:r>
              <w:rPr>
                <w:rFonts w:ascii="仿宋" w:eastAsia="仿宋" w:hint="eastAsia"/>
                <w:sz w:val="24"/>
              </w:rPr>
              <w:t>电子邮箱</w:t>
            </w:r>
          </w:p>
        </w:tc>
        <w:tc>
          <w:tcPr>
            <w:tcW w:w="3415"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5"/>
              <w:ind w:left="115"/>
              <w:rPr>
                <w:rFonts w:ascii="仿宋"/>
                <w:sz w:val="24"/>
              </w:rPr>
            </w:pPr>
            <w:hyperlink r:id="rId7">
              <w:r>
                <w:rPr>
                  <w:rFonts w:ascii="仿宋"/>
                  <w:sz w:val="24"/>
                </w:rPr>
                <w:t>sdsdshhb@163.com</w:t>
              </w:r>
            </w:hyperlink>
          </w:p>
        </w:tc>
        <w:tc>
          <w:tcPr>
            <w:tcW w:w="1830"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rPr>
                <w:rFonts w:ascii="Times New Roman"/>
                <w:sz w:val="24"/>
              </w:rPr>
            </w:pPr>
          </w:p>
        </w:tc>
        <w:tc>
          <w:tcPr>
            <w:tcW w:w="3628" w:type="dxa"/>
            <w:tcBorders>
              <w:top w:val="single" w:sz="6" w:space="0" w:color="000000"/>
              <w:left w:val="single" w:sz="6" w:space="0" w:color="000000"/>
              <w:bottom w:val="single" w:sz="6" w:space="0" w:color="000000"/>
            </w:tcBorders>
          </w:tcPr>
          <w:p w:rsidR="00976DED" w:rsidRDefault="00976DED">
            <w:pPr>
              <w:pStyle w:val="TableParagraph"/>
              <w:rPr>
                <w:rFonts w:ascii="Times New Roman"/>
                <w:sz w:val="24"/>
              </w:rPr>
            </w:pPr>
          </w:p>
        </w:tc>
      </w:tr>
      <w:tr w:rsidR="00976DED">
        <w:trPr>
          <w:trHeight w:val="2808"/>
        </w:trPr>
        <w:tc>
          <w:tcPr>
            <w:tcW w:w="1845" w:type="dxa"/>
            <w:tcBorders>
              <w:top w:val="single" w:sz="6" w:space="0" w:color="000000"/>
              <w:right w:val="single" w:sz="6" w:space="0" w:color="000000"/>
            </w:tcBorders>
          </w:tcPr>
          <w:p w:rsidR="00976DED" w:rsidRDefault="00976DED">
            <w:pPr>
              <w:pStyle w:val="TableParagraph"/>
              <w:rPr>
                <w:rFonts w:ascii="Microsoft JhengHei"/>
                <w:b/>
                <w:sz w:val="24"/>
              </w:rPr>
            </w:pPr>
          </w:p>
          <w:p w:rsidR="00976DED" w:rsidRDefault="00976DED">
            <w:pPr>
              <w:pStyle w:val="TableParagraph"/>
              <w:rPr>
                <w:rFonts w:ascii="Microsoft JhengHei"/>
                <w:b/>
                <w:sz w:val="24"/>
              </w:rPr>
            </w:pPr>
          </w:p>
          <w:p w:rsidR="00976DED" w:rsidRDefault="00976DED">
            <w:pPr>
              <w:pStyle w:val="TableParagraph"/>
              <w:spacing w:before="17"/>
              <w:rPr>
                <w:rFonts w:ascii="Microsoft JhengHei"/>
                <w:b/>
                <w:sz w:val="21"/>
              </w:rPr>
            </w:pPr>
          </w:p>
          <w:p w:rsidR="00976DED" w:rsidRDefault="001008B9">
            <w:pPr>
              <w:pStyle w:val="TableParagraph"/>
              <w:ind w:left="108"/>
              <w:rPr>
                <w:rFonts w:ascii="仿宋" w:eastAsia="仿宋"/>
                <w:sz w:val="24"/>
              </w:rPr>
            </w:pPr>
            <w:r>
              <w:rPr>
                <w:rFonts w:ascii="仿宋" w:eastAsia="仿宋" w:hint="eastAsia"/>
                <w:sz w:val="24"/>
              </w:rPr>
              <w:t>企业生产情况</w:t>
            </w:r>
          </w:p>
        </w:tc>
        <w:tc>
          <w:tcPr>
            <w:tcW w:w="8873" w:type="dxa"/>
            <w:gridSpan w:val="3"/>
            <w:tcBorders>
              <w:top w:val="single" w:sz="6" w:space="0" w:color="000000"/>
              <w:left w:val="single" w:sz="6" w:space="0" w:color="000000"/>
            </w:tcBorders>
          </w:tcPr>
          <w:p w:rsidR="00976DED" w:rsidRDefault="001008B9">
            <w:pPr>
              <w:pStyle w:val="TableParagraph"/>
              <w:spacing w:before="38" w:line="242" w:lineRule="auto"/>
              <w:ind w:left="115" w:right="274"/>
              <w:rPr>
                <w:rFonts w:ascii="仿宋" w:eastAsia="仿宋"/>
                <w:sz w:val="24"/>
              </w:rPr>
            </w:pPr>
            <w:r>
              <w:rPr>
                <w:rFonts w:ascii="仿宋" w:eastAsia="仿宋" w:hint="eastAsia"/>
                <w:spacing w:val="-4"/>
                <w:sz w:val="24"/>
              </w:rPr>
              <w:t>东营中石大工贸有限公司成立于</w:t>
            </w:r>
            <w:r>
              <w:rPr>
                <w:rFonts w:ascii="仿宋" w:eastAsia="仿宋" w:hint="eastAsia"/>
                <w:spacing w:val="-4"/>
                <w:sz w:val="24"/>
              </w:rPr>
              <w:t xml:space="preserve"> </w:t>
            </w:r>
            <w:r>
              <w:rPr>
                <w:rFonts w:ascii="仿宋" w:eastAsia="仿宋" w:hint="eastAsia"/>
                <w:sz w:val="24"/>
              </w:rPr>
              <w:t>2006</w:t>
            </w:r>
            <w:r>
              <w:rPr>
                <w:rFonts w:ascii="仿宋" w:eastAsia="仿宋" w:hint="eastAsia"/>
                <w:spacing w:val="-40"/>
                <w:sz w:val="24"/>
              </w:rPr>
              <w:t xml:space="preserve"> </w:t>
            </w:r>
            <w:r>
              <w:rPr>
                <w:rFonts w:ascii="仿宋" w:eastAsia="仿宋" w:hint="eastAsia"/>
                <w:spacing w:val="-40"/>
                <w:sz w:val="24"/>
              </w:rPr>
              <w:t>年</w:t>
            </w:r>
            <w:r>
              <w:rPr>
                <w:rFonts w:ascii="仿宋" w:eastAsia="仿宋" w:hint="eastAsia"/>
                <w:spacing w:val="-40"/>
                <w:sz w:val="24"/>
              </w:rPr>
              <w:t xml:space="preserve"> </w:t>
            </w:r>
            <w:r>
              <w:rPr>
                <w:rFonts w:ascii="仿宋" w:eastAsia="仿宋" w:hint="eastAsia"/>
                <w:sz w:val="24"/>
              </w:rPr>
              <w:t>3</w:t>
            </w:r>
            <w:r>
              <w:rPr>
                <w:rFonts w:ascii="仿宋" w:eastAsia="仿宋" w:hint="eastAsia"/>
                <w:spacing w:val="-8"/>
                <w:sz w:val="24"/>
              </w:rPr>
              <w:t xml:space="preserve"> </w:t>
            </w:r>
            <w:r>
              <w:rPr>
                <w:rFonts w:ascii="仿宋" w:eastAsia="仿宋" w:hint="eastAsia"/>
                <w:spacing w:val="-8"/>
                <w:sz w:val="24"/>
              </w:rPr>
              <w:t>月，隶属于中国石油大学，是石油大</w:t>
            </w:r>
            <w:r>
              <w:rPr>
                <w:rFonts w:ascii="仿宋" w:eastAsia="仿宋" w:hint="eastAsia"/>
                <w:spacing w:val="-10"/>
                <w:sz w:val="24"/>
              </w:rPr>
              <w:t>学的骨干公司。公司位于黄河三角洲的中心城市东营市，占地面积</w:t>
            </w:r>
            <w:r>
              <w:rPr>
                <w:rFonts w:ascii="仿宋" w:eastAsia="仿宋" w:hint="eastAsia"/>
                <w:spacing w:val="-10"/>
                <w:sz w:val="24"/>
              </w:rPr>
              <w:t xml:space="preserve"> </w:t>
            </w:r>
            <w:r>
              <w:rPr>
                <w:rFonts w:ascii="仿宋" w:eastAsia="仿宋" w:hint="eastAsia"/>
                <w:sz w:val="24"/>
              </w:rPr>
              <w:t>1*105m2,</w:t>
            </w:r>
            <w:r>
              <w:rPr>
                <w:rFonts w:ascii="仿宋" w:eastAsia="仿宋" w:hint="eastAsia"/>
                <w:spacing w:val="-10"/>
                <w:sz w:val="24"/>
              </w:rPr>
              <w:t>注册</w:t>
            </w:r>
            <w:r>
              <w:rPr>
                <w:rFonts w:ascii="仿宋" w:eastAsia="仿宋" w:hint="eastAsia"/>
                <w:spacing w:val="-20"/>
                <w:sz w:val="24"/>
              </w:rPr>
              <w:t>资金</w:t>
            </w:r>
            <w:r>
              <w:rPr>
                <w:rFonts w:ascii="仿宋" w:eastAsia="仿宋" w:hint="eastAsia"/>
                <w:spacing w:val="-20"/>
                <w:sz w:val="24"/>
              </w:rPr>
              <w:t xml:space="preserve"> </w:t>
            </w:r>
            <w:r>
              <w:rPr>
                <w:rFonts w:ascii="仿宋" w:eastAsia="仿宋" w:hint="eastAsia"/>
                <w:sz w:val="24"/>
              </w:rPr>
              <w:t>608.4</w:t>
            </w:r>
            <w:r>
              <w:rPr>
                <w:rFonts w:ascii="仿宋" w:eastAsia="仿宋" w:hint="eastAsia"/>
                <w:spacing w:val="-15"/>
                <w:sz w:val="24"/>
              </w:rPr>
              <w:t xml:space="preserve"> </w:t>
            </w:r>
            <w:r>
              <w:rPr>
                <w:rFonts w:ascii="仿宋" w:eastAsia="仿宋" w:hint="eastAsia"/>
                <w:spacing w:val="-15"/>
                <w:sz w:val="24"/>
              </w:rPr>
              <w:t>万元。</w:t>
            </w:r>
          </w:p>
          <w:p w:rsidR="00976DED" w:rsidRDefault="001008B9">
            <w:pPr>
              <w:pStyle w:val="TableParagraph"/>
              <w:spacing w:before="4" w:line="242" w:lineRule="auto"/>
              <w:ind w:left="115" w:right="334"/>
              <w:rPr>
                <w:rFonts w:ascii="仿宋" w:eastAsia="仿宋"/>
                <w:sz w:val="24"/>
              </w:rPr>
            </w:pPr>
            <w:r>
              <w:rPr>
                <w:rFonts w:ascii="仿宋" w:eastAsia="仿宋" w:hint="eastAsia"/>
                <w:sz w:val="24"/>
              </w:rPr>
              <w:t>项目产品碳酸乙烯酯是绿色环保产品，主要是用于锂离子电池电解液的生产，供应电动汽车等的生产，公司目前已建</w:t>
            </w:r>
            <w:r>
              <w:rPr>
                <w:rFonts w:ascii="仿宋" w:eastAsia="仿宋" w:hint="eastAsia"/>
                <w:sz w:val="24"/>
              </w:rPr>
              <w:t xml:space="preserve"> 3000 </w:t>
            </w:r>
            <w:r>
              <w:rPr>
                <w:rFonts w:ascii="仿宋" w:eastAsia="仿宋" w:hint="eastAsia"/>
                <w:sz w:val="24"/>
              </w:rPr>
              <w:t>吨</w:t>
            </w:r>
            <w:r>
              <w:rPr>
                <w:rFonts w:ascii="仿宋" w:eastAsia="仿宋" w:hint="eastAsia"/>
                <w:sz w:val="24"/>
              </w:rPr>
              <w:t>/</w:t>
            </w:r>
            <w:r>
              <w:rPr>
                <w:rFonts w:ascii="仿宋" w:eastAsia="仿宋" w:hint="eastAsia"/>
                <w:sz w:val="24"/>
              </w:rPr>
              <w:t>年电池级碳酸乙烯酯装置及</w:t>
            </w:r>
          </w:p>
          <w:p w:rsidR="00976DED" w:rsidRDefault="001008B9">
            <w:pPr>
              <w:pStyle w:val="TableParagraph"/>
              <w:spacing w:before="3" w:line="242" w:lineRule="auto"/>
              <w:ind w:left="115" w:right="274"/>
              <w:jc w:val="both"/>
              <w:rPr>
                <w:rFonts w:ascii="仿宋" w:eastAsia="仿宋"/>
                <w:sz w:val="24"/>
              </w:rPr>
            </w:pPr>
            <w:r>
              <w:rPr>
                <w:rFonts w:ascii="仿宋" w:eastAsia="仿宋" w:hint="eastAsia"/>
                <w:sz w:val="24"/>
              </w:rPr>
              <w:t>20000</w:t>
            </w:r>
            <w:r>
              <w:rPr>
                <w:rFonts w:ascii="仿宋" w:eastAsia="仿宋" w:hint="eastAsia"/>
                <w:spacing w:val="-30"/>
                <w:sz w:val="24"/>
              </w:rPr>
              <w:t xml:space="preserve"> </w:t>
            </w:r>
            <w:r>
              <w:rPr>
                <w:rFonts w:ascii="仿宋" w:eastAsia="仿宋" w:hint="eastAsia"/>
                <w:spacing w:val="-30"/>
                <w:sz w:val="24"/>
              </w:rPr>
              <w:t>吨</w:t>
            </w:r>
            <w:r>
              <w:rPr>
                <w:rFonts w:ascii="仿宋" w:eastAsia="仿宋" w:hint="eastAsia"/>
                <w:sz w:val="24"/>
              </w:rPr>
              <w:t>/</w:t>
            </w:r>
            <w:r>
              <w:rPr>
                <w:rFonts w:ascii="仿宋" w:eastAsia="仿宋" w:hint="eastAsia"/>
                <w:spacing w:val="-1"/>
                <w:sz w:val="24"/>
              </w:rPr>
              <w:t>年电池级碳酸乙烯酯装置，随着下游产品的开发不断深入，碳酸乙烯酯</w:t>
            </w:r>
            <w:r>
              <w:rPr>
                <w:rFonts w:ascii="仿宋" w:eastAsia="仿宋" w:hint="eastAsia"/>
                <w:sz w:val="24"/>
              </w:rPr>
              <w:t>的需求呈现快速上涨趋势，集中体现在锂电行业、化工行业上。</w:t>
            </w:r>
            <w:r>
              <w:rPr>
                <w:rFonts w:ascii="仿宋" w:eastAsia="仿宋" w:hint="eastAsia"/>
                <w:sz w:val="24"/>
              </w:rPr>
              <w:t>2010</w:t>
            </w:r>
            <w:r>
              <w:rPr>
                <w:rFonts w:ascii="仿宋" w:eastAsia="仿宋" w:hint="eastAsia"/>
                <w:spacing w:val="-14"/>
                <w:sz w:val="24"/>
              </w:rPr>
              <w:t xml:space="preserve"> </w:t>
            </w:r>
            <w:r>
              <w:rPr>
                <w:rFonts w:ascii="仿宋" w:eastAsia="仿宋" w:hint="eastAsia"/>
                <w:spacing w:val="-14"/>
                <w:sz w:val="24"/>
              </w:rPr>
              <w:t>年国内碳酸</w:t>
            </w:r>
            <w:r>
              <w:rPr>
                <w:rFonts w:ascii="仿宋" w:eastAsia="仿宋" w:hint="eastAsia"/>
                <w:spacing w:val="-6"/>
                <w:sz w:val="24"/>
              </w:rPr>
              <w:t>乙烯酯的需求量大约为</w:t>
            </w:r>
            <w:r>
              <w:rPr>
                <w:rFonts w:ascii="仿宋" w:eastAsia="仿宋" w:hint="eastAsia"/>
                <w:spacing w:val="-6"/>
                <w:sz w:val="24"/>
              </w:rPr>
              <w:t xml:space="preserve"> </w:t>
            </w:r>
            <w:r>
              <w:rPr>
                <w:rFonts w:ascii="仿宋" w:eastAsia="仿宋" w:hint="eastAsia"/>
                <w:sz w:val="24"/>
              </w:rPr>
              <w:t>30000t</w:t>
            </w:r>
            <w:r>
              <w:rPr>
                <w:rFonts w:ascii="仿宋" w:eastAsia="仿宋" w:hint="eastAsia"/>
                <w:sz w:val="24"/>
              </w:rPr>
              <w:t>；</w:t>
            </w:r>
            <w:r>
              <w:rPr>
                <w:rFonts w:ascii="仿宋" w:eastAsia="仿宋" w:hint="eastAsia"/>
                <w:sz w:val="24"/>
              </w:rPr>
              <w:t>2011</w:t>
            </w:r>
            <w:r>
              <w:rPr>
                <w:rFonts w:ascii="仿宋" w:eastAsia="仿宋" w:hint="eastAsia"/>
                <w:spacing w:val="-14"/>
                <w:sz w:val="24"/>
              </w:rPr>
              <w:t xml:space="preserve"> </w:t>
            </w:r>
            <w:r>
              <w:rPr>
                <w:rFonts w:ascii="仿宋" w:eastAsia="仿宋" w:hint="eastAsia"/>
                <w:spacing w:val="-14"/>
                <w:sz w:val="24"/>
              </w:rPr>
              <w:t>年总需求量上升</w:t>
            </w:r>
            <w:r>
              <w:rPr>
                <w:rFonts w:ascii="仿宋" w:eastAsia="仿宋" w:hint="eastAsia"/>
                <w:spacing w:val="-14"/>
                <w:sz w:val="24"/>
              </w:rPr>
              <w:t xml:space="preserve"> </w:t>
            </w:r>
            <w:r>
              <w:rPr>
                <w:rFonts w:ascii="仿宋" w:eastAsia="仿宋" w:hint="eastAsia"/>
                <w:sz w:val="24"/>
              </w:rPr>
              <w:t>50%,</w:t>
            </w:r>
            <w:r>
              <w:rPr>
                <w:rFonts w:ascii="仿宋" w:eastAsia="仿宋" w:hint="eastAsia"/>
                <w:sz w:val="24"/>
              </w:rPr>
              <w:t>需求总量达到</w:t>
            </w:r>
          </w:p>
          <w:p w:rsidR="00976DED" w:rsidRDefault="001008B9">
            <w:pPr>
              <w:pStyle w:val="TableParagraph"/>
              <w:spacing w:before="4" w:line="254" w:lineRule="exact"/>
              <w:ind w:left="115"/>
              <w:rPr>
                <w:rFonts w:ascii="仿宋" w:eastAsia="仿宋"/>
                <w:sz w:val="24"/>
              </w:rPr>
            </w:pPr>
            <w:r>
              <w:rPr>
                <w:rFonts w:ascii="仿宋" w:eastAsia="仿宋" w:hint="eastAsia"/>
                <w:sz w:val="24"/>
              </w:rPr>
              <w:t>45000t</w:t>
            </w:r>
            <w:r>
              <w:rPr>
                <w:rFonts w:ascii="仿宋" w:eastAsia="仿宋" w:hint="eastAsia"/>
                <w:sz w:val="24"/>
              </w:rPr>
              <w:t>；以</w:t>
            </w:r>
            <w:r>
              <w:rPr>
                <w:rFonts w:ascii="仿宋" w:eastAsia="仿宋" w:hint="eastAsia"/>
                <w:sz w:val="24"/>
              </w:rPr>
              <w:t xml:space="preserve"> 25%</w:t>
            </w:r>
            <w:r>
              <w:rPr>
                <w:rFonts w:ascii="仿宋" w:eastAsia="仿宋" w:hint="eastAsia"/>
                <w:sz w:val="24"/>
              </w:rPr>
              <w:t>的增长速度计算，</w:t>
            </w:r>
            <w:r>
              <w:rPr>
                <w:rFonts w:ascii="仿宋" w:eastAsia="仿宋" w:hint="eastAsia"/>
                <w:sz w:val="24"/>
              </w:rPr>
              <w:t xml:space="preserve">2012 </w:t>
            </w:r>
            <w:r>
              <w:rPr>
                <w:rFonts w:ascii="仿宋" w:eastAsia="仿宋" w:hint="eastAsia"/>
                <w:sz w:val="24"/>
              </w:rPr>
              <w:t>年国内碳酸乙烯酯的总需求量将达到</w:t>
            </w:r>
          </w:p>
        </w:tc>
      </w:tr>
    </w:tbl>
    <w:p w:rsidR="00976DED" w:rsidRDefault="00976DED">
      <w:pPr>
        <w:spacing w:line="254" w:lineRule="exact"/>
        <w:rPr>
          <w:rFonts w:ascii="仿宋" w:eastAsia="仿宋"/>
          <w:sz w:val="24"/>
        </w:rPr>
        <w:sectPr w:rsidR="00976DED">
          <w:pgSz w:w="11910" w:h="16840"/>
          <w:pgMar w:top="1380" w:right="460" w:bottom="280" w:left="460" w:header="720" w:footer="720" w:gutter="0"/>
          <w:cols w:space="720"/>
        </w:sectPr>
      </w:pP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845"/>
        <w:gridCol w:w="8873"/>
      </w:tblGrid>
      <w:tr w:rsidR="00976DED">
        <w:trPr>
          <w:trHeight w:val="935"/>
        </w:trPr>
        <w:tc>
          <w:tcPr>
            <w:tcW w:w="1845" w:type="dxa"/>
            <w:tcBorders>
              <w:bottom w:val="single" w:sz="6" w:space="0" w:color="000000"/>
              <w:right w:val="single" w:sz="6" w:space="0" w:color="000000"/>
            </w:tcBorders>
          </w:tcPr>
          <w:p w:rsidR="00976DED" w:rsidRDefault="00976DED">
            <w:pPr>
              <w:pStyle w:val="TableParagraph"/>
              <w:rPr>
                <w:rFonts w:ascii="Times New Roman"/>
                <w:sz w:val="24"/>
              </w:rPr>
            </w:pPr>
          </w:p>
        </w:tc>
        <w:tc>
          <w:tcPr>
            <w:tcW w:w="8873" w:type="dxa"/>
            <w:tcBorders>
              <w:left w:val="single" w:sz="6" w:space="0" w:color="000000"/>
              <w:bottom w:val="single" w:sz="6" w:space="0" w:color="000000"/>
            </w:tcBorders>
          </w:tcPr>
          <w:p w:rsidR="00976DED" w:rsidRDefault="001008B9">
            <w:pPr>
              <w:pStyle w:val="TableParagraph"/>
              <w:spacing w:before="35" w:line="310" w:lineRule="atLeast"/>
              <w:ind w:left="115" w:right="334"/>
              <w:jc w:val="both"/>
              <w:rPr>
                <w:rFonts w:ascii="仿宋" w:eastAsia="仿宋" w:hAnsi="仿宋"/>
                <w:sz w:val="24"/>
              </w:rPr>
            </w:pPr>
            <w:r>
              <w:rPr>
                <w:rFonts w:ascii="仿宋" w:eastAsia="仿宋" w:hAnsi="仿宋" w:hint="eastAsia"/>
                <w:sz w:val="24"/>
              </w:rPr>
              <w:t>56250t</w:t>
            </w:r>
            <w:r>
              <w:rPr>
                <w:rFonts w:ascii="仿宋" w:eastAsia="仿宋" w:hAnsi="仿宋" w:hint="eastAsia"/>
                <w:sz w:val="24"/>
              </w:rPr>
              <w:t>，总体市场会表现出供不应求现象。所有项目均严格按照《中华人民共和国环境保护法》、《建设项目环境保护管理办法》及“三同时”制度的要求，具备相关环评及验收手续，目前各装置均正常生产。</w:t>
            </w:r>
          </w:p>
        </w:tc>
      </w:tr>
      <w:tr w:rsidR="00976DED">
        <w:trPr>
          <w:trHeight w:val="906"/>
        </w:trPr>
        <w:tc>
          <w:tcPr>
            <w:tcW w:w="1845" w:type="dxa"/>
            <w:tcBorders>
              <w:top w:val="single" w:sz="6" w:space="0" w:color="000000"/>
              <w:bottom w:val="single" w:sz="6" w:space="0" w:color="000000"/>
              <w:right w:val="single" w:sz="6" w:space="0" w:color="000000"/>
            </w:tcBorders>
          </w:tcPr>
          <w:p w:rsidR="00976DED" w:rsidRDefault="001008B9">
            <w:pPr>
              <w:pStyle w:val="TableParagraph"/>
              <w:spacing w:before="165" w:line="242" w:lineRule="auto"/>
              <w:ind w:left="108" w:right="272"/>
              <w:rPr>
                <w:rFonts w:ascii="仿宋" w:eastAsia="仿宋"/>
                <w:sz w:val="24"/>
              </w:rPr>
            </w:pPr>
            <w:r>
              <w:rPr>
                <w:rFonts w:ascii="仿宋" w:eastAsia="仿宋" w:hint="eastAsia"/>
                <w:sz w:val="24"/>
              </w:rPr>
              <w:t>企业污染治理情况</w:t>
            </w:r>
          </w:p>
        </w:tc>
        <w:tc>
          <w:tcPr>
            <w:tcW w:w="8873" w:type="dxa"/>
            <w:tcBorders>
              <w:top w:val="single" w:sz="6" w:space="0" w:color="000000"/>
              <w:left w:val="single" w:sz="6" w:space="0" w:color="000000"/>
              <w:bottom w:val="single" w:sz="6" w:space="0" w:color="000000"/>
            </w:tcBorders>
          </w:tcPr>
          <w:p w:rsidR="00976DED" w:rsidRDefault="001008B9">
            <w:pPr>
              <w:pStyle w:val="TableParagraph"/>
              <w:spacing w:before="6" w:line="310" w:lineRule="atLeast"/>
              <w:ind w:left="115" w:right="334"/>
              <w:jc w:val="both"/>
              <w:rPr>
                <w:rFonts w:ascii="仿宋" w:eastAsia="仿宋"/>
                <w:sz w:val="24"/>
              </w:rPr>
            </w:pPr>
            <w:r>
              <w:rPr>
                <w:rFonts w:ascii="仿宋" w:eastAsia="仿宋" w:hint="eastAsia"/>
                <w:sz w:val="24"/>
              </w:rPr>
              <w:t>我公司产生的生活废水、地面冲洗水及初期雨水首先经沉淀后，通过污水提升泵进入东营博川水务环保有限公司进行处理。雨水排口依托山东石大胜华化工集团股份有限公司垦利分公司雨水排口。</w:t>
            </w:r>
          </w:p>
        </w:tc>
      </w:tr>
      <w:tr w:rsidR="00976DED">
        <w:trPr>
          <w:trHeight w:val="537"/>
        </w:trPr>
        <w:tc>
          <w:tcPr>
            <w:tcW w:w="1845" w:type="dxa"/>
            <w:tcBorders>
              <w:top w:val="single" w:sz="6" w:space="0" w:color="000000"/>
              <w:right w:val="single" w:sz="6" w:space="0" w:color="000000"/>
            </w:tcBorders>
          </w:tcPr>
          <w:p w:rsidR="00976DED" w:rsidRDefault="001008B9">
            <w:pPr>
              <w:pStyle w:val="TableParagraph"/>
              <w:spacing w:before="136"/>
              <w:ind w:left="108"/>
              <w:rPr>
                <w:rFonts w:ascii="仿宋" w:eastAsia="仿宋"/>
                <w:sz w:val="24"/>
              </w:rPr>
            </w:pPr>
            <w:r>
              <w:rPr>
                <w:rFonts w:ascii="仿宋" w:eastAsia="仿宋" w:hint="eastAsia"/>
                <w:sz w:val="24"/>
              </w:rPr>
              <w:t>备注</w:t>
            </w:r>
          </w:p>
        </w:tc>
        <w:tc>
          <w:tcPr>
            <w:tcW w:w="8873" w:type="dxa"/>
            <w:tcBorders>
              <w:top w:val="single" w:sz="6" w:space="0" w:color="000000"/>
              <w:left w:val="single" w:sz="6" w:space="0" w:color="000000"/>
            </w:tcBorders>
          </w:tcPr>
          <w:p w:rsidR="00976DED" w:rsidRDefault="00976DED">
            <w:pPr>
              <w:pStyle w:val="TableParagraph"/>
              <w:rPr>
                <w:rFonts w:ascii="Times New Roman"/>
                <w:sz w:val="24"/>
              </w:rPr>
            </w:pPr>
          </w:p>
        </w:tc>
      </w:tr>
    </w:tbl>
    <w:p w:rsidR="00976DED" w:rsidRDefault="00976DED">
      <w:pPr>
        <w:rPr>
          <w:rFonts w:ascii="Times New Roman"/>
          <w:sz w:val="24"/>
        </w:rPr>
        <w:sectPr w:rsidR="00976DED">
          <w:pgSz w:w="11910" w:h="16840"/>
          <w:pgMar w:top="1420" w:right="460" w:bottom="280" w:left="460" w:header="720" w:footer="720" w:gutter="0"/>
          <w:cols w:space="720"/>
        </w:sectPr>
      </w:pPr>
    </w:p>
    <w:p w:rsidR="00976DED" w:rsidRDefault="001008B9">
      <w:pPr>
        <w:spacing w:line="521" w:lineRule="exact"/>
        <w:ind w:left="720"/>
        <w:rPr>
          <w:rFonts w:ascii="Microsoft JhengHei" w:eastAsia="Microsoft JhengHei"/>
          <w:b/>
          <w:sz w:val="32"/>
        </w:rPr>
      </w:pPr>
      <w:r>
        <w:rPr>
          <w:rFonts w:ascii="Microsoft JhengHei" w:eastAsia="Microsoft JhengHei" w:hint="eastAsia"/>
          <w:b/>
          <w:sz w:val="32"/>
        </w:rPr>
        <w:lastRenderedPageBreak/>
        <w:t>二、监测内容</w:t>
      </w:r>
    </w:p>
    <w:p w:rsidR="00976DED" w:rsidRDefault="001008B9">
      <w:pPr>
        <w:pStyle w:val="3"/>
        <w:spacing w:line="240" w:lineRule="auto"/>
        <w:ind w:left="6380" w:right="6439"/>
        <w:jc w:val="both"/>
      </w:pPr>
      <w:r>
        <w:rPr>
          <w:rFonts w:hint="eastAsia"/>
        </w:rPr>
        <w:t>废水监测内容表</w:t>
      </w:r>
    </w:p>
    <w:tbl>
      <w:tblPr>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97"/>
        <w:gridCol w:w="1874"/>
        <w:gridCol w:w="1191"/>
        <w:gridCol w:w="1805"/>
        <w:gridCol w:w="1268"/>
        <w:gridCol w:w="2554"/>
        <w:gridCol w:w="1268"/>
        <w:gridCol w:w="1732"/>
        <w:gridCol w:w="1857"/>
        <w:gridCol w:w="1668"/>
      </w:tblGrid>
      <w:tr w:rsidR="00976DED">
        <w:trPr>
          <w:trHeight w:val="648"/>
        </w:trPr>
        <w:tc>
          <w:tcPr>
            <w:tcW w:w="2271" w:type="dxa"/>
            <w:gridSpan w:val="2"/>
            <w:tcBorders>
              <w:bottom w:val="single" w:sz="6" w:space="0" w:color="000000"/>
              <w:right w:val="single" w:sz="6" w:space="0" w:color="000000"/>
            </w:tcBorders>
          </w:tcPr>
          <w:p w:rsidR="00976DED" w:rsidRDefault="001008B9">
            <w:pPr>
              <w:pStyle w:val="TableParagraph"/>
              <w:spacing w:line="358" w:lineRule="exact"/>
              <w:ind w:left="1075"/>
              <w:rPr>
                <w:rFonts w:ascii="Microsoft JhengHei" w:eastAsia="Microsoft JhengHei"/>
                <w:b/>
                <w:sz w:val="24"/>
              </w:rPr>
            </w:pPr>
            <w:r>
              <w:rPr>
                <w:rFonts w:ascii="Microsoft JhengHei" w:eastAsia="Microsoft JhengHei" w:hint="eastAsia"/>
                <w:b/>
                <w:sz w:val="24"/>
              </w:rPr>
              <w:t>监测项目</w:t>
            </w:r>
          </w:p>
          <w:p w:rsidR="00976DED" w:rsidRDefault="001008B9">
            <w:pPr>
              <w:pStyle w:val="TableParagraph"/>
              <w:spacing w:line="343" w:lineRule="exact"/>
              <w:ind w:left="108"/>
              <w:rPr>
                <w:rFonts w:ascii="Microsoft JhengHei" w:eastAsia="Microsoft JhengHei"/>
                <w:b/>
                <w:sz w:val="24"/>
              </w:rPr>
            </w:pPr>
            <w:r>
              <w:rPr>
                <w:rFonts w:ascii="Microsoft JhengHei" w:eastAsia="Microsoft JhengHei" w:hint="eastAsia"/>
                <w:b/>
                <w:sz w:val="24"/>
              </w:rPr>
              <w:t>监测内容</w:t>
            </w:r>
          </w:p>
        </w:tc>
        <w:tc>
          <w:tcPr>
            <w:tcW w:w="1191" w:type="dxa"/>
            <w:tcBorders>
              <w:left w:val="single" w:sz="6" w:space="0" w:color="000000"/>
              <w:bottom w:val="single" w:sz="6" w:space="0" w:color="000000"/>
              <w:right w:val="single" w:sz="6" w:space="0" w:color="000000"/>
            </w:tcBorders>
          </w:tcPr>
          <w:p w:rsidR="00976DED" w:rsidRDefault="001008B9">
            <w:pPr>
              <w:pStyle w:val="TableParagraph"/>
              <w:spacing w:before="137"/>
              <w:ind w:right="212"/>
              <w:jc w:val="right"/>
              <w:rPr>
                <w:rFonts w:ascii="Microsoft JhengHei" w:eastAsia="Microsoft JhengHei"/>
                <w:b/>
                <w:sz w:val="24"/>
              </w:rPr>
            </w:pPr>
            <w:r>
              <w:rPr>
                <w:rFonts w:ascii="Microsoft JhengHei" w:eastAsia="Microsoft JhengHei" w:hint="eastAsia"/>
                <w:b/>
                <w:sz w:val="24"/>
              </w:rPr>
              <w:t>排放口</w:t>
            </w:r>
          </w:p>
        </w:tc>
        <w:tc>
          <w:tcPr>
            <w:tcW w:w="1805" w:type="dxa"/>
            <w:tcBorders>
              <w:left w:val="single" w:sz="6" w:space="0" w:color="000000"/>
              <w:bottom w:val="single" w:sz="6" w:space="0" w:color="000000"/>
              <w:right w:val="single" w:sz="6" w:space="0" w:color="000000"/>
            </w:tcBorders>
          </w:tcPr>
          <w:p w:rsidR="00976DED" w:rsidRDefault="001008B9">
            <w:pPr>
              <w:pStyle w:val="TableParagraph"/>
              <w:spacing w:before="137"/>
              <w:ind w:left="510"/>
              <w:rPr>
                <w:rFonts w:ascii="Microsoft JhengHei" w:eastAsia="Microsoft JhengHei"/>
                <w:b/>
                <w:sz w:val="24"/>
              </w:rPr>
            </w:pPr>
            <w:r>
              <w:rPr>
                <w:rFonts w:ascii="Microsoft JhengHei" w:eastAsia="Microsoft JhengHei" w:hint="eastAsia"/>
                <w:b/>
                <w:sz w:val="24"/>
              </w:rPr>
              <w:t>监测点位</w:t>
            </w:r>
          </w:p>
        </w:tc>
        <w:tc>
          <w:tcPr>
            <w:tcW w:w="1268" w:type="dxa"/>
            <w:tcBorders>
              <w:left w:val="single" w:sz="6" w:space="0" w:color="000000"/>
              <w:bottom w:val="single" w:sz="6" w:space="0" w:color="000000"/>
              <w:right w:val="single" w:sz="6" w:space="0" w:color="000000"/>
            </w:tcBorders>
          </w:tcPr>
          <w:p w:rsidR="00976DED" w:rsidRDefault="001008B9">
            <w:pPr>
              <w:pStyle w:val="TableParagraph"/>
              <w:spacing w:before="137"/>
              <w:ind w:left="149" w:right="120"/>
              <w:jc w:val="center"/>
              <w:rPr>
                <w:rFonts w:ascii="Microsoft JhengHei" w:eastAsia="Microsoft JhengHei"/>
                <w:b/>
                <w:sz w:val="24"/>
              </w:rPr>
            </w:pPr>
            <w:r>
              <w:rPr>
                <w:rFonts w:ascii="Microsoft JhengHei" w:eastAsia="Microsoft JhengHei" w:hint="eastAsia"/>
                <w:b/>
                <w:sz w:val="24"/>
              </w:rPr>
              <w:t>监测频次</w:t>
            </w:r>
          </w:p>
        </w:tc>
        <w:tc>
          <w:tcPr>
            <w:tcW w:w="2554" w:type="dxa"/>
            <w:tcBorders>
              <w:left w:val="single" w:sz="6" w:space="0" w:color="000000"/>
              <w:bottom w:val="single" w:sz="6" w:space="0" w:color="000000"/>
              <w:right w:val="single" w:sz="6" w:space="0" w:color="000000"/>
            </w:tcBorders>
          </w:tcPr>
          <w:p w:rsidR="00976DED" w:rsidRDefault="001008B9">
            <w:pPr>
              <w:pStyle w:val="TableParagraph"/>
              <w:spacing w:before="137"/>
              <w:ind w:left="614"/>
              <w:rPr>
                <w:rFonts w:ascii="Microsoft JhengHei" w:eastAsia="Microsoft JhengHei"/>
                <w:b/>
                <w:sz w:val="24"/>
              </w:rPr>
            </w:pPr>
            <w:r>
              <w:rPr>
                <w:rFonts w:ascii="Microsoft JhengHei" w:eastAsia="Microsoft JhengHei" w:hint="eastAsia"/>
                <w:b/>
                <w:sz w:val="24"/>
              </w:rPr>
              <w:t>执行排放标准</w:t>
            </w:r>
          </w:p>
        </w:tc>
        <w:tc>
          <w:tcPr>
            <w:tcW w:w="1268" w:type="dxa"/>
            <w:tcBorders>
              <w:left w:val="single" w:sz="6" w:space="0" w:color="000000"/>
              <w:bottom w:val="single" w:sz="6" w:space="0" w:color="000000"/>
              <w:right w:val="single" w:sz="6" w:space="0" w:color="000000"/>
            </w:tcBorders>
          </w:tcPr>
          <w:p w:rsidR="00976DED" w:rsidRDefault="001008B9">
            <w:pPr>
              <w:pStyle w:val="TableParagraph"/>
              <w:spacing w:before="137"/>
              <w:ind w:left="119" w:right="121"/>
              <w:jc w:val="center"/>
              <w:rPr>
                <w:rFonts w:ascii="Microsoft JhengHei" w:eastAsia="Microsoft JhengHei"/>
                <w:b/>
                <w:sz w:val="24"/>
              </w:rPr>
            </w:pPr>
            <w:r>
              <w:rPr>
                <w:rFonts w:ascii="Microsoft JhengHei" w:eastAsia="Microsoft JhengHei" w:hint="eastAsia"/>
                <w:b/>
                <w:sz w:val="24"/>
              </w:rPr>
              <w:t>标准限值</w:t>
            </w:r>
          </w:p>
        </w:tc>
        <w:tc>
          <w:tcPr>
            <w:tcW w:w="1732" w:type="dxa"/>
            <w:tcBorders>
              <w:left w:val="single" w:sz="6" w:space="0" w:color="000000"/>
              <w:bottom w:val="single" w:sz="6" w:space="0" w:color="000000"/>
              <w:right w:val="single" w:sz="6" w:space="0" w:color="000000"/>
            </w:tcBorders>
          </w:tcPr>
          <w:p w:rsidR="00976DED" w:rsidRDefault="001008B9">
            <w:pPr>
              <w:pStyle w:val="TableParagraph"/>
              <w:spacing w:before="137"/>
              <w:ind w:left="111" w:right="113"/>
              <w:jc w:val="center"/>
              <w:rPr>
                <w:rFonts w:ascii="Microsoft JhengHei" w:eastAsia="Microsoft JhengHei"/>
                <w:b/>
                <w:sz w:val="24"/>
              </w:rPr>
            </w:pPr>
            <w:r>
              <w:rPr>
                <w:rFonts w:ascii="Microsoft JhengHei" w:eastAsia="Microsoft JhengHei" w:hint="eastAsia"/>
                <w:b/>
                <w:sz w:val="24"/>
              </w:rPr>
              <w:t>监测方法</w:t>
            </w:r>
          </w:p>
        </w:tc>
        <w:tc>
          <w:tcPr>
            <w:tcW w:w="1857" w:type="dxa"/>
            <w:tcBorders>
              <w:left w:val="single" w:sz="6" w:space="0" w:color="000000"/>
              <w:bottom w:val="single" w:sz="6" w:space="0" w:color="000000"/>
              <w:right w:val="single" w:sz="6" w:space="0" w:color="000000"/>
            </w:tcBorders>
          </w:tcPr>
          <w:p w:rsidR="00976DED" w:rsidRDefault="001008B9">
            <w:pPr>
              <w:pStyle w:val="TableParagraph"/>
              <w:spacing w:before="137"/>
              <w:ind w:left="97" w:right="98"/>
              <w:jc w:val="center"/>
              <w:rPr>
                <w:rFonts w:ascii="Microsoft JhengHei" w:eastAsia="Microsoft JhengHei"/>
                <w:b/>
                <w:sz w:val="24"/>
              </w:rPr>
            </w:pPr>
            <w:r>
              <w:rPr>
                <w:rFonts w:ascii="Microsoft JhengHei" w:eastAsia="Microsoft JhengHei" w:hint="eastAsia"/>
                <w:b/>
                <w:sz w:val="24"/>
              </w:rPr>
              <w:t>分析仪器</w:t>
            </w:r>
          </w:p>
        </w:tc>
        <w:tc>
          <w:tcPr>
            <w:tcW w:w="1668" w:type="dxa"/>
            <w:tcBorders>
              <w:left w:val="single" w:sz="6" w:space="0" w:color="000000"/>
              <w:bottom w:val="single" w:sz="6" w:space="0" w:color="000000"/>
            </w:tcBorders>
          </w:tcPr>
          <w:p w:rsidR="00976DED" w:rsidRDefault="001008B9">
            <w:pPr>
              <w:pStyle w:val="TableParagraph"/>
              <w:spacing w:before="137"/>
              <w:ind w:left="314"/>
              <w:rPr>
                <w:rFonts w:ascii="Microsoft JhengHei" w:eastAsia="Microsoft JhengHei"/>
                <w:b/>
                <w:sz w:val="24"/>
              </w:rPr>
            </w:pPr>
            <w:r>
              <w:rPr>
                <w:rFonts w:ascii="Microsoft JhengHei" w:eastAsia="Microsoft JhengHei" w:hint="eastAsia"/>
                <w:b/>
                <w:sz w:val="24"/>
              </w:rPr>
              <w:t>备注</w:t>
            </w:r>
          </w:p>
        </w:tc>
      </w:tr>
      <w:tr w:rsidR="00976DED">
        <w:trPr>
          <w:trHeight w:val="1110"/>
        </w:trPr>
        <w:tc>
          <w:tcPr>
            <w:tcW w:w="397" w:type="dxa"/>
            <w:vMerge w:val="restart"/>
            <w:tcBorders>
              <w:top w:val="single" w:sz="6" w:space="0" w:color="000000"/>
              <w:right w:val="single" w:sz="6" w:space="0" w:color="000000"/>
            </w:tcBorders>
          </w:tcPr>
          <w:p w:rsidR="00976DED" w:rsidRDefault="001008B9">
            <w:pPr>
              <w:pStyle w:val="TableParagraph"/>
              <w:spacing w:before="16" w:line="249" w:lineRule="auto"/>
              <w:ind w:left="108" w:right="24"/>
              <w:jc w:val="both"/>
              <w:rPr>
                <w:sz w:val="24"/>
              </w:rPr>
            </w:pPr>
            <w:r>
              <w:rPr>
                <w:sz w:val="24"/>
              </w:rPr>
              <w:t>监测指标</w:t>
            </w:r>
          </w:p>
        </w:tc>
        <w:tc>
          <w:tcPr>
            <w:tcW w:w="187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1"/>
              <w:rPr>
                <w:rFonts w:ascii="Microsoft JhengHei"/>
                <w:b/>
                <w:sz w:val="26"/>
              </w:rPr>
            </w:pPr>
          </w:p>
          <w:p w:rsidR="00976DED" w:rsidRDefault="00976DED">
            <w:pPr>
              <w:pStyle w:val="TableParagraph"/>
              <w:spacing w:before="1"/>
              <w:ind w:left="30"/>
              <w:jc w:val="center"/>
              <w:rPr>
                <w:sz w:val="24"/>
                <w:lang w:val="en-US"/>
              </w:rPr>
            </w:pPr>
          </w:p>
          <w:p w:rsidR="00976DED" w:rsidRDefault="001008B9">
            <w:pPr>
              <w:pStyle w:val="TableParagraph"/>
              <w:spacing w:before="1"/>
              <w:ind w:left="30"/>
              <w:jc w:val="center"/>
              <w:rPr>
                <w:sz w:val="24"/>
                <w:lang w:val="en-US"/>
              </w:rPr>
            </w:pPr>
            <w:r>
              <w:rPr>
                <w:rFonts w:hint="eastAsia"/>
                <w:sz w:val="24"/>
                <w:lang w:val="en-US"/>
              </w:rPr>
              <w:t>PH</w:t>
            </w:r>
            <w:r>
              <w:rPr>
                <w:rFonts w:hint="eastAsia"/>
                <w:sz w:val="24"/>
                <w:lang w:val="en-US"/>
              </w:rPr>
              <w:t>值</w:t>
            </w:r>
          </w:p>
        </w:tc>
        <w:tc>
          <w:tcPr>
            <w:tcW w:w="119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1"/>
              <w:rPr>
                <w:rFonts w:ascii="Microsoft JhengHei"/>
                <w:b/>
                <w:sz w:val="26"/>
              </w:rPr>
            </w:pPr>
          </w:p>
          <w:p w:rsidR="00976DED" w:rsidRDefault="00976DED">
            <w:pPr>
              <w:pStyle w:val="TableParagraph"/>
              <w:spacing w:before="1"/>
              <w:ind w:left="283" w:right="253"/>
              <w:jc w:val="center"/>
              <w:rPr>
                <w:sz w:val="24"/>
                <w:lang w:val="en-US"/>
              </w:rPr>
            </w:pPr>
          </w:p>
          <w:p w:rsidR="00976DED" w:rsidRDefault="001008B9">
            <w:pPr>
              <w:pStyle w:val="TableParagraph"/>
              <w:spacing w:before="1"/>
              <w:ind w:left="283" w:right="253"/>
              <w:jc w:val="center"/>
              <w:rPr>
                <w:sz w:val="24"/>
                <w:lang w:val="en-US"/>
              </w:rPr>
            </w:pPr>
            <w:r>
              <w:rPr>
                <w:rFonts w:hint="eastAsia"/>
                <w:sz w:val="24"/>
                <w:lang w:val="en-US"/>
              </w:rPr>
              <w:t>DW002</w:t>
            </w:r>
          </w:p>
        </w:tc>
        <w:tc>
          <w:tcPr>
            <w:tcW w:w="180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7"/>
              <w:rPr>
                <w:rFonts w:ascii="Microsoft JhengHei"/>
                <w:b/>
                <w:sz w:val="17"/>
              </w:rPr>
            </w:pPr>
          </w:p>
          <w:p w:rsidR="00976DED" w:rsidRDefault="00976DED">
            <w:pPr>
              <w:pStyle w:val="TableParagraph"/>
              <w:spacing w:line="249" w:lineRule="auto"/>
              <w:ind w:left="390" w:right="118" w:hanging="240"/>
              <w:rPr>
                <w:sz w:val="24"/>
              </w:rPr>
            </w:pPr>
          </w:p>
          <w:p w:rsidR="00976DED" w:rsidRDefault="001008B9">
            <w:pPr>
              <w:pStyle w:val="TableParagraph"/>
              <w:spacing w:line="249" w:lineRule="auto"/>
              <w:ind w:left="390" w:right="118" w:hanging="240"/>
              <w:rPr>
                <w:sz w:val="24"/>
              </w:rPr>
            </w:pPr>
            <w:r>
              <w:rPr>
                <w:rFonts w:hint="eastAsia"/>
                <w:sz w:val="24"/>
              </w:rPr>
              <w:t>雨水排放口</w:t>
            </w:r>
          </w:p>
        </w:tc>
        <w:tc>
          <w:tcPr>
            <w:tcW w:w="126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line="249" w:lineRule="auto"/>
              <w:ind w:left="390" w:right="118" w:hanging="240"/>
              <w:rPr>
                <w:sz w:val="24"/>
              </w:rPr>
            </w:pPr>
          </w:p>
          <w:p w:rsidR="00976DED" w:rsidRDefault="001008B9">
            <w:pPr>
              <w:pStyle w:val="TableParagraph"/>
              <w:spacing w:line="249" w:lineRule="auto"/>
              <w:ind w:left="390" w:right="118" w:hanging="240"/>
              <w:rPr>
                <w:sz w:val="24"/>
              </w:rPr>
            </w:pPr>
            <w:r>
              <w:rPr>
                <w:rFonts w:hint="eastAsia"/>
                <w:sz w:val="24"/>
              </w:rPr>
              <w:t>排放时按日监测</w:t>
            </w:r>
          </w:p>
        </w:tc>
        <w:tc>
          <w:tcPr>
            <w:tcW w:w="25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 w:line="249" w:lineRule="auto"/>
              <w:ind w:left="134" w:right="102"/>
              <w:jc w:val="center"/>
              <w:rPr>
                <w:sz w:val="24"/>
              </w:rPr>
            </w:pPr>
            <w:r>
              <w:rPr>
                <w:sz w:val="24"/>
              </w:rPr>
              <w:t>石油化学工业污染物排放标准</w:t>
            </w:r>
            <w:r>
              <w:rPr>
                <w:sz w:val="24"/>
              </w:rPr>
              <w:t>(GB 31571-</w:t>
            </w:r>
          </w:p>
          <w:p w:rsidR="00976DED" w:rsidRDefault="001008B9">
            <w:pPr>
              <w:pStyle w:val="TableParagraph"/>
              <w:spacing w:line="284" w:lineRule="exact"/>
              <w:ind w:left="131" w:right="102"/>
              <w:jc w:val="center"/>
              <w:rPr>
                <w:sz w:val="24"/>
              </w:rPr>
            </w:pPr>
            <w:r>
              <w:rPr>
                <w:sz w:val="24"/>
              </w:rPr>
              <w:t>2015)</w:t>
            </w:r>
          </w:p>
        </w:tc>
        <w:tc>
          <w:tcPr>
            <w:tcW w:w="1268"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
              <w:ind w:left="151" w:right="121"/>
              <w:jc w:val="center"/>
              <w:rPr>
                <w:sz w:val="24"/>
              </w:rPr>
            </w:pPr>
            <w:r>
              <w:rPr>
                <w:sz w:val="24"/>
              </w:rPr>
              <w:t>6.0--</w:t>
            </w:r>
          </w:p>
          <w:p w:rsidR="00976DED" w:rsidRDefault="001008B9">
            <w:pPr>
              <w:pStyle w:val="TableParagraph"/>
              <w:spacing w:line="320" w:lineRule="atLeast"/>
              <w:ind w:left="231" w:right="199"/>
              <w:jc w:val="center"/>
              <w:rPr>
                <w:sz w:val="24"/>
              </w:rPr>
            </w:pPr>
            <w:r>
              <w:rPr>
                <w:sz w:val="24"/>
              </w:rPr>
              <w:t>9.0(</w:t>
            </w:r>
            <w:r>
              <w:rPr>
                <w:spacing w:val="-9"/>
                <w:sz w:val="24"/>
              </w:rPr>
              <w:t>无量</w:t>
            </w:r>
            <w:r>
              <w:rPr>
                <w:sz w:val="24"/>
              </w:rPr>
              <w:t>纲</w:t>
            </w:r>
            <w:r>
              <w:rPr>
                <w:sz w:val="24"/>
              </w:rPr>
              <w:t>)</w:t>
            </w:r>
          </w:p>
        </w:tc>
        <w:tc>
          <w:tcPr>
            <w:tcW w:w="1732"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ind w:right="113"/>
              <w:jc w:val="both"/>
              <w:rPr>
                <w:sz w:val="24"/>
              </w:rPr>
            </w:pPr>
            <w:r>
              <w:rPr>
                <w:rFonts w:hint="eastAsia"/>
                <w:sz w:val="24"/>
              </w:rPr>
              <w:t>水质</w:t>
            </w:r>
            <w:r>
              <w:rPr>
                <w:rFonts w:hint="eastAsia"/>
                <w:sz w:val="24"/>
                <w:lang w:val="en-US"/>
              </w:rPr>
              <w:t xml:space="preserve"> PH</w:t>
            </w:r>
            <w:r>
              <w:rPr>
                <w:rFonts w:hint="eastAsia"/>
                <w:sz w:val="24"/>
                <w:lang w:val="en-US"/>
              </w:rPr>
              <w:t>值的测定</w:t>
            </w:r>
            <w:r>
              <w:rPr>
                <w:rFonts w:hint="eastAsia"/>
                <w:sz w:val="24"/>
                <w:lang w:val="en-US"/>
              </w:rPr>
              <w:t xml:space="preserve"> </w:t>
            </w:r>
            <w:r>
              <w:rPr>
                <w:rFonts w:hint="eastAsia"/>
                <w:sz w:val="24"/>
                <w:lang w:val="en-US"/>
              </w:rPr>
              <w:t>玻璃电极法</w:t>
            </w:r>
            <w:r>
              <w:rPr>
                <w:rFonts w:hint="eastAsia"/>
                <w:sz w:val="24"/>
                <w:lang w:val="en-US"/>
              </w:rPr>
              <w:t xml:space="preserve"> GB6920-1986</w:t>
            </w:r>
          </w:p>
        </w:tc>
        <w:tc>
          <w:tcPr>
            <w:tcW w:w="1857"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5"/>
              <w:rPr>
                <w:rFonts w:ascii="Microsoft JhengHei"/>
                <w:b/>
                <w:sz w:val="18"/>
              </w:rPr>
            </w:pPr>
          </w:p>
          <w:p w:rsidR="00976DED" w:rsidRDefault="001008B9">
            <w:pPr>
              <w:pStyle w:val="TableParagraph"/>
              <w:ind w:left="127" w:right="98"/>
              <w:jc w:val="center"/>
              <w:rPr>
                <w:sz w:val="24"/>
              </w:rPr>
            </w:pPr>
            <w:r>
              <w:rPr>
                <w:sz w:val="24"/>
              </w:rPr>
              <w:t xml:space="preserve">PH </w:t>
            </w:r>
            <w:r>
              <w:rPr>
                <w:sz w:val="24"/>
              </w:rPr>
              <w:t>计</w:t>
            </w:r>
          </w:p>
        </w:tc>
        <w:tc>
          <w:tcPr>
            <w:tcW w:w="1668" w:type="dxa"/>
            <w:tcBorders>
              <w:top w:val="single" w:sz="6" w:space="0" w:color="000000"/>
              <w:left w:val="single" w:sz="6" w:space="0" w:color="000000"/>
              <w:bottom w:val="single" w:sz="6" w:space="0" w:color="000000"/>
            </w:tcBorders>
          </w:tcPr>
          <w:p w:rsidR="00976DED" w:rsidRDefault="001008B9">
            <w:pPr>
              <w:pStyle w:val="TableParagraph"/>
              <w:spacing w:line="249" w:lineRule="auto"/>
              <w:ind w:right="171"/>
              <w:rPr>
                <w:sz w:val="24"/>
              </w:rPr>
            </w:pPr>
            <w:r>
              <w:rPr>
                <w:rFonts w:hint="eastAsia"/>
                <w:sz w:val="24"/>
              </w:rPr>
              <w:t>依托山东石大胜华化工集团股份有限公司</w:t>
            </w:r>
            <w:r>
              <w:rPr>
                <w:rFonts w:hint="eastAsia"/>
                <w:sz w:val="24"/>
                <w:lang w:val="en-US"/>
              </w:rPr>
              <w:t>垦利分公司</w:t>
            </w:r>
            <w:r>
              <w:rPr>
                <w:rFonts w:hint="eastAsia"/>
                <w:sz w:val="24"/>
              </w:rPr>
              <w:t>雨水检测浓度</w:t>
            </w:r>
          </w:p>
        </w:tc>
      </w:tr>
      <w:tr w:rsidR="00976DED">
        <w:trPr>
          <w:trHeight w:val="1110"/>
        </w:trPr>
        <w:tc>
          <w:tcPr>
            <w:tcW w:w="397" w:type="dxa"/>
            <w:vMerge/>
            <w:tcBorders>
              <w:right w:val="single" w:sz="6" w:space="0" w:color="000000"/>
            </w:tcBorders>
          </w:tcPr>
          <w:p w:rsidR="00976DED" w:rsidRDefault="00976DED">
            <w:pPr>
              <w:pStyle w:val="TableParagraph"/>
              <w:spacing w:before="16" w:line="249" w:lineRule="auto"/>
              <w:ind w:left="108" w:right="24"/>
              <w:jc w:val="both"/>
              <w:rPr>
                <w:sz w:val="24"/>
              </w:rPr>
            </w:pPr>
          </w:p>
        </w:tc>
        <w:tc>
          <w:tcPr>
            <w:tcW w:w="187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
              <w:ind w:left="30"/>
              <w:jc w:val="center"/>
              <w:rPr>
                <w:sz w:val="24"/>
                <w:lang w:val="en-US"/>
              </w:rPr>
            </w:pPr>
          </w:p>
          <w:p w:rsidR="00976DED" w:rsidRDefault="00976DED">
            <w:pPr>
              <w:pStyle w:val="TableParagraph"/>
              <w:spacing w:before="1"/>
              <w:ind w:left="30"/>
              <w:jc w:val="center"/>
              <w:rPr>
                <w:sz w:val="24"/>
                <w:lang w:val="en-US"/>
              </w:rPr>
            </w:pPr>
          </w:p>
          <w:p w:rsidR="00976DED" w:rsidRDefault="001008B9">
            <w:pPr>
              <w:pStyle w:val="TableParagraph"/>
              <w:spacing w:before="1"/>
              <w:ind w:left="30"/>
              <w:jc w:val="center"/>
              <w:rPr>
                <w:sz w:val="24"/>
                <w:lang w:val="en-US"/>
              </w:rPr>
            </w:pPr>
            <w:r>
              <w:rPr>
                <w:rFonts w:hint="eastAsia"/>
                <w:sz w:val="24"/>
                <w:lang w:val="en-US"/>
              </w:rPr>
              <w:t>悬浮物</w:t>
            </w:r>
          </w:p>
        </w:tc>
        <w:tc>
          <w:tcPr>
            <w:tcW w:w="1191" w:type="dxa"/>
            <w:tcBorders>
              <w:top w:val="single" w:sz="6" w:space="0" w:color="000000"/>
              <w:left w:val="single" w:sz="6" w:space="0" w:color="000000"/>
              <w:bottom w:val="single" w:sz="6" w:space="0" w:color="000000"/>
              <w:right w:val="single" w:sz="6" w:space="0" w:color="000000"/>
            </w:tcBorders>
          </w:tcPr>
          <w:p w:rsidR="00976DED" w:rsidRDefault="00976DED">
            <w:pPr>
              <w:spacing w:before="1"/>
              <w:jc w:val="center"/>
              <w:rPr>
                <w:sz w:val="24"/>
                <w:lang w:val="en-US"/>
              </w:rPr>
            </w:pPr>
          </w:p>
          <w:p w:rsidR="00976DED" w:rsidRDefault="00976DED">
            <w:pPr>
              <w:spacing w:before="1"/>
              <w:jc w:val="center"/>
              <w:rPr>
                <w:sz w:val="24"/>
                <w:lang w:val="en-US"/>
              </w:rPr>
            </w:pPr>
          </w:p>
          <w:p w:rsidR="00976DED" w:rsidRDefault="001008B9">
            <w:pPr>
              <w:spacing w:before="1"/>
              <w:jc w:val="center"/>
              <w:rPr>
                <w:sz w:val="24"/>
                <w:lang w:val="en-US"/>
              </w:rPr>
            </w:pPr>
            <w:r>
              <w:rPr>
                <w:rFonts w:hint="eastAsia"/>
                <w:sz w:val="24"/>
                <w:lang w:val="en-US"/>
              </w:rPr>
              <w:t>DW002</w:t>
            </w:r>
          </w:p>
        </w:tc>
        <w:tc>
          <w:tcPr>
            <w:tcW w:w="1805" w:type="dxa"/>
            <w:tcBorders>
              <w:top w:val="single" w:sz="6" w:space="0" w:color="000000"/>
              <w:left w:val="single" w:sz="6" w:space="0" w:color="000000"/>
              <w:bottom w:val="single" w:sz="6" w:space="0" w:color="000000"/>
              <w:right w:val="single" w:sz="6" w:space="0" w:color="000000"/>
            </w:tcBorders>
          </w:tcPr>
          <w:p w:rsidR="00976DED" w:rsidRDefault="00976DED">
            <w:pPr>
              <w:spacing w:line="249" w:lineRule="auto"/>
              <w:ind w:hanging="240"/>
              <w:jc w:val="center"/>
              <w:rPr>
                <w:sz w:val="24"/>
              </w:rPr>
            </w:pPr>
          </w:p>
          <w:p w:rsidR="00976DED" w:rsidRDefault="00976DED">
            <w:pPr>
              <w:spacing w:line="249" w:lineRule="auto"/>
              <w:ind w:hanging="240"/>
              <w:jc w:val="center"/>
              <w:rPr>
                <w:sz w:val="24"/>
              </w:rPr>
            </w:pPr>
          </w:p>
          <w:p w:rsidR="00976DED" w:rsidRDefault="001008B9">
            <w:pPr>
              <w:spacing w:line="249" w:lineRule="auto"/>
              <w:ind w:hanging="240"/>
              <w:jc w:val="center"/>
              <w:rPr>
                <w:sz w:val="24"/>
              </w:rPr>
            </w:pPr>
            <w:r>
              <w:rPr>
                <w:rFonts w:hint="eastAsia"/>
                <w:sz w:val="24"/>
              </w:rPr>
              <w:t>雨水排放口</w:t>
            </w:r>
          </w:p>
        </w:tc>
        <w:tc>
          <w:tcPr>
            <w:tcW w:w="1268" w:type="dxa"/>
            <w:tcBorders>
              <w:top w:val="single" w:sz="6" w:space="0" w:color="000000"/>
              <w:left w:val="single" w:sz="6" w:space="0" w:color="000000"/>
              <w:bottom w:val="single" w:sz="6" w:space="0" w:color="000000"/>
              <w:right w:val="single" w:sz="6" w:space="0" w:color="000000"/>
            </w:tcBorders>
          </w:tcPr>
          <w:p w:rsidR="00976DED" w:rsidRDefault="00976DED">
            <w:pPr>
              <w:spacing w:before="1"/>
              <w:jc w:val="center"/>
              <w:rPr>
                <w:sz w:val="24"/>
              </w:rPr>
            </w:pPr>
          </w:p>
          <w:p w:rsidR="00976DED" w:rsidRDefault="00976DED">
            <w:pPr>
              <w:spacing w:before="1"/>
              <w:jc w:val="center"/>
              <w:rPr>
                <w:sz w:val="24"/>
              </w:rPr>
            </w:pPr>
          </w:p>
          <w:p w:rsidR="00976DED" w:rsidRDefault="001008B9">
            <w:pPr>
              <w:spacing w:before="1"/>
              <w:jc w:val="center"/>
              <w:rPr>
                <w:sz w:val="24"/>
              </w:rPr>
            </w:pPr>
            <w:r>
              <w:rPr>
                <w:rFonts w:hint="eastAsia"/>
                <w:sz w:val="24"/>
              </w:rPr>
              <w:t>排放时按日监测</w:t>
            </w:r>
          </w:p>
        </w:tc>
        <w:tc>
          <w:tcPr>
            <w:tcW w:w="25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line="320" w:lineRule="atLeast"/>
              <w:ind w:left="134" w:right="102"/>
              <w:jc w:val="center"/>
              <w:rPr>
                <w:sz w:val="24"/>
              </w:rPr>
            </w:pPr>
            <w:r>
              <w:rPr>
                <w:sz w:val="24"/>
              </w:rPr>
              <w:t>流域水污染物综合排放标准</w:t>
            </w:r>
            <w:r>
              <w:rPr>
                <w:sz w:val="24"/>
              </w:rPr>
              <w:t xml:space="preserve"> </w:t>
            </w:r>
            <w:r>
              <w:rPr>
                <w:sz w:val="24"/>
              </w:rPr>
              <w:t>第</w:t>
            </w:r>
            <w:r>
              <w:rPr>
                <w:sz w:val="24"/>
              </w:rPr>
              <w:t xml:space="preserve"> 5 </w:t>
            </w:r>
            <w:r>
              <w:rPr>
                <w:sz w:val="24"/>
              </w:rPr>
              <w:t>部分：</w:t>
            </w:r>
            <w:r>
              <w:rPr>
                <w:sz w:val="24"/>
              </w:rPr>
              <w:t xml:space="preserve"> </w:t>
            </w:r>
            <w:r>
              <w:rPr>
                <w:sz w:val="24"/>
              </w:rPr>
              <w:t>半岛流域</w:t>
            </w:r>
            <w:r>
              <w:rPr>
                <w:sz w:val="24"/>
              </w:rPr>
              <w:t>(DB37/3416.5- 2018)</w:t>
            </w:r>
          </w:p>
        </w:tc>
        <w:tc>
          <w:tcPr>
            <w:tcW w:w="126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ind w:left="291"/>
              <w:rPr>
                <w:sz w:val="24"/>
              </w:rPr>
            </w:pPr>
            <w:r>
              <w:rPr>
                <w:sz w:val="24"/>
              </w:rPr>
              <w:t>20 mg/L</w:t>
            </w:r>
          </w:p>
        </w:tc>
        <w:tc>
          <w:tcPr>
            <w:tcW w:w="1732"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0" w:line="249" w:lineRule="auto"/>
              <w:ind w:right="132"/>
              <w:jc w:val="both"/>
              <w:rPr>
                <w:rFonts w:ascii="Arial" w:hAnsi="Arial" w:cs="Arial"/>
                <w:sz w:val="21"/>
                <w:szCs w:val="21"/>
                <w:shd w:val="clear" w:color="auto" w:fill="FFFFFF"/>
              </w:rPr>
            </w:pPr>
            <w:r>
              <w:rPr>
                <w:sz w:val="24"/>
              </w:rPr>
              <w:t>水质</w:t>
            </w:r>
            <w:r>
              <w:rPr>
                <w:sz w:val="24"/>
              </w:rPr>
              <w:t xml:space="preserve"> </w:t>
            </w:r>
            <w:r>
              <w:rPr>
                <w:sz w:val="24"/>
              </w:rPr>
              <w:t>苯系物的测定</w:t>
            </w:r>
            <w:r>
              <w:rPr>
                <w:sz w:val="24"/>
              </w:rPr>
              <w:t xml:space="preserve"> </w:t>
            </w:r>
            <w:r>
              <w:rPr>
                <w:sz w:val="24"/>
              </w:rPr>
              <w:t>重量法</w:t>
            </w:r>
            <w:r>
              <w:rPr>
                <w:sz w:val="24"/>
              </w:rPr>
              <w:t xml:space="preserve"> GB 11890-1989</w:t>
            </w:r>
          </w:p>
        </w:tc>
        <w:tc>
          <w:tcPr>
            <w:tcW w:w="1857"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ind w:left="127" w:right="98"/>
              <w:jc w:val="center"/>
              <w:rPr>
                <w:sz w:val="24"/>
              </w:rPr>
            </w:pPr>
            <w:r>
              <w:rPr>
                <w:sz w:val="24"/>
              </w:rPr>
              <w:t>天平</w:t>
            </w:r>
          </w:p>
        </w:tc>
        <w:tc>
          <w:tcPr>
            <w:tcW w:w="1668" w:type="dxa"/>
            <w:tcBorders>
              <w:top w:val="single" w:sz="6" w:space="0" w:color="000000"/>
              <w:left w:val="single" w:sz="6" w:space="0" w:color="000000"/>
              <w:bottom w:val="single" w:sz="6" w:space="0" w:color="000000"/>
            </w:tcBorders>
          </w:tcPr>
          <w:p w:rsidR="00976DED" w:rsidRDefault="001008B9">
            <w:pPr>
              <w:pStyle w:val="TableParagraph"/>
              <w:spacing w:line="249" w:lineRule="auto"/>
              <w:ind w:right="171"/>
              <w:rPr>
                <w:sz w:val="24"/>
              </w:rPr>
            </w:pPr>
            <w:r>
              <w:rPr>
                <w:rFonts w:hint="eastAsia"/>
                <w:sz w:val="24"/>
              </w:rPr>
              <w:t>依托山东石大胜华化工集团股份有限公司</w:t>
            </w:r>
            <w:r>
              <w:rPr>
                <w:rFonts w:hint="eastAsia"/>
                <w:sz w:val="24"/>
                <w:lang w:val="en-US"/>
              </w:rPr>
              <w:t>垦利分公司</w:t>
            </w:r>
            <w:r>
              <w:rPr>
                <w:rFonts w:hint="eastAsia"/>
                <w:sz w:val="24"/>
              </w:rPr>
              <w:t>雨水检测浓度</w:t>
            </w:r>
          </w:p>
        </w:tc>
      </w:tr>
      <w:tr w:rsidR="00976DED">
        <w:trPr>
          <w:trHeight w:val="1110"/>
        </w:trPr>
        <w:tc>
          <w:tcPr>
            <w:tcW w:w="397" w:type="dxa"/>
            <w:vMerge/>
            <w:tcBorders>
              <w:right w:val="single" w:sz="6" w:space="0" w:color="000000"/>
            </w:tcBorders>
          </w:tcPr>
          <w:p w:rsidR="00976DED" w:rsidRDefault="00976DED">
            <w:pPr>
              <w:pStyle w:val="TableParagraph"/>
              <w:spacing w:before="16" w:line="249" w:lineRule="auto"/>
              <w:ind w:left="108" w:right="24"/>
              <w:jc w:val="both"/>
              <w:rPr>
                <w:sz w:val="24"/>
              </w:rPr>
            </w:pPr>
          </w:p>
        </w:tc>
        <w:tc>
          <w:tcPr>
            <w:tcW w:w="187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
              <w:ind w:left="30"/>
              <w:jc w:val="center"/>
              <w:rPr>
                <w:sz w:val="24"/>
                <w:lang w:val="en-US"/>
              </w:rPr>
            </w:pPr>
          </w:p>
          <w:p w:rsidR="00976DED" w:rsidRDefault="00976DED">
            <w:pPr>
              <w:pStyle w:val="TableParagraph"/>
              <w:spacing w:before="1"/>
              <w:ind w:left="30"/>
              <w:jc w:val="center"/>
              <w:rPr>
                <w:sz w:val="24"/>
                <w:lang w:val="en-US"/>
              </w:rPr>
            </w:pPr>
          </w:p>
          <w:p w:rsidR="00976DED" w:rsidRDefault="001008B9">
            <w:pPr>
              <w:pStyle w:val="TableParagraph"/>
              <w:spacing w:before="1"/>
              <w:ind w:left="30"/>
              <w:jc w:val="center"/>
              <w:rPr>
                <w:sz w:val="24"/>
                <w:lang w:val="en-US"/>
              </w:rPr>
            </w:pPr>
            <w:r>
              <w:rPr>
                <w:rFonts w:hint="eastAsia"/>
                <w:sz w:val="24"/>
                <w:lang w:val="en-US"/>
              </w:rPr>
              <w:t>化学需氧量</w:t>
            </w:r>
          </w:p>
        </w:tc>
        <w:tc>
          <w:tcPr>
            <w:tcW w:w="1191" w:type="dxa"/>
            <w:tcBorders>
              <w:top w:val="single" w:sz="6" w:space="0" w:color="000000"/>
              <w:left w:val="single" w:sz="6" w:space="0" w:color="000000"/>
              <w:bottom w:val="single" w:sz="6" w:space="0" w:color="000000"/>
              <w:right w:val="single" w:sz="6" w:space="0" w:color="000000"/>
            </w:tcBorders>
          </w:tcPr>
          <w:p w:rsidR="00976DED" w:rsidRDefault="00976DED">
            <w:pPr>
              <w:spacing w:before="1"/>
              <w:jc w:val="center"/>
              <w:rPr>
                <w:sz w:val="24"/>
                <w:lang w:val="en-US"/>
              </w:rPr>
            </w:pPr>
          </w:p>
          <w:p w:rsidR="00976DED" w:rsidRDefault="00976DED">
            <w:pPr>
              <w:spacing w:before="1"/>
              <w:jc w:val="center"/>
              <w:rPr>
                <w:sz w:val="24"/>
                <w:lang w:val="en-US"/>
              </w:rPr>
            </w:pPr>
          </w:p>
          <w:p w:rsidR="00976DED" w:rsidRDefault="001008B9">
            <w:pPr>
              <w:spacing w:before="1"/>
              <w:jc w:val="center"/>
              <w:rPr>
                <w:sz w:val="24"/>
                <w:lang w:val="en-US"/>
              </w:rPr>
            </w:pPr>
            <w:r>
              <w:rPr>
                <w:rFonts w:hint="eastAsia"/>
                <w:sz w:val="24"/>
                <w:lang w:val="en-US"/>
              </w:rPr>
              <w:t>DW002</w:t>
            </w:r>
          </w:p>
        </w:tc>
        <w:tc>
          <w:tcPr>
            <w:tcW w:w="1805" w:type="dxa"/>
            <w:tcBorders>
              <w:top w:val="single" w:sz="6" w:space="0" w:color="000000"/>
              <w:left w:val="single" w:sz="6" w:space="0" w:color="000000"/>
              <w:bottom w:val="single" w:sz="6" w:space="0" w:color="000000"/>
              <w:right w:val="single" w:sz="6" w:space="0" w:color="000000"/>
            </w:tcBorders>
          </w:tcPr>
          <w:p w:rsidR="00976DED" w:rsidRDefault="001008B9">
            <w:pPr>
              <w:spacing w:line="249" w:lineRule="auto"/>
              <w:ind w:hanging="240"/>
            </w:pPr>
            <w:r>
              <w:rPr>
                <w:rFonts w:hint="eastAsia"/>
              </w:rPr>
              <w:t>雨</w:t>
            </w:r>
          </w:p>
          <w:p w:rsidR="00976DED" w:rsidRDefault="00976DED"/>
          <w:p w:rsidR="00976DED" w:rsidRDefault="001008B9">
            <w:pPr>
              <w:jc w:val="center"/>
            </w:pPr>
            <w:r>
              <w:rPr>
                <w:rFonts w:hint="eastAsia"/>
                <w:sz w:val="24"/>
              </w:rPr>
              <w:t>雨水排放口</w:t>
            </w:r>
          </w:p>
        </w:tc>
        <w:tc>
          <w:tcPr>
            <w:tcW w:w="1268" w:type="dxa"/>
            <w:tcBorders>
              <w:top w:val="single" w:sz="6" w:space="0" w:color="000000"/>
              <w:left w:val="single" w:sz="6" w:space="0" w:color="000000"/>
              <w:bottom w:val="single" w:sz="6" w:space="0" w:color="000000"/>
              <w:right w:val="single" w:sz="6" w:space="0" w:color="000000"/>
            </w:tcBorders>
          </w:tcPr>
          <w:p w:rsidR="00976DED" w:rsidRDefault="00976DED">
            <w:pPr>
              <w:spacing w:before="1"/>
              <w:jc w:val="center"/>
              <w:rPr>
                <w:sz w:val="24"/>
              </w:rPr>
            </w:pPr>
          </w:p>
          <w:p w:rsidR="00976DED" w:rsidRDefault="00976DED">
            <w:pPr>
              <w:spacing w:before="1"/>
              <w:jc w:val="center"/>
              <w:rPr>
                <w:sz w:val="24"/>
              </w:rPr>
            </w:pPr>
          </w:p>
          <w:p w:rsidR="00976DED" w:rsidRDefault="001008B9">
            <w:pPr>
              <w:spacing w:before="1"/>
              <w:jc w:val="center"/>
              <w:rPr>
                <w:sz w:val="24"/>
              </w:rPr>
            </w:pPr>
            <w:r>
              <w:rPr>
                <w:rFonts w:hint="eastAsia"/>
                <w:sz w:val="24"/>
              </w:rPr>
              <w:t>排放时按日监测</w:t>
            </w:r>
          </w:p>
        </w:tc>
        <w:tc>
          <w:tcPr>
            <w:tcW w:w="25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0" w:line="249" w:lineRule="auto"/>
              <w:ind w:left="194" w:right="102" w:hanging="60"/>
              <w:jc w:val="both"/>
              <w:rPr>
                <w:sz w:val="24"/>
              </w:rPr>
            </w:pPr>
            <w:r>
              <w:rPr>
                <w:spacing w:val="-2"/>
                <w:sz w:val="24"/>
              </w:rPr>
              <w:t>流域水污染物综合排放</w:t>
            </w:r>
            <w:r>
              <w:rPr>
                <w:spacing w:val="-12"/>
                <w:sz w:val="24"/>
              </w:rPr>
              <w:t>标准</w:t>
            </w:r>
            <w:r>
              <w:rPr>
                <w:spacing w:val="-12"/>
                <w:sz w:val="24"/>
              </w:rPr>
              <w:t xml:space="preserve"> </w:t>
            </w:r>
            <w:r>
              <w:rPr>
                <w:spacing w:val="-12"/>
                <w:sz w:val="24"/>
              </w:rPr>
              <w:t>第</w:t>
            </w:r>
            <w:r>
              <w:rPr>
                <w:spacing w:val="-12"/>
                <w:sz w:val="24"/>
              </w:rPr>
              <w:t xml:space="preserve"> </w:t>
            </w:r>
            <w:r>
              <w:rPr>
                <w:sz w:val="24"/>
              </w:rPr>
              <w:t>5</w:t>
            </w:r>
            <w:r>
              <w:rPr>
                <w:spacing w:val="-10"/>
                <w:sz w:val="24"/>
              </w:rPr>
              <w:t xml:space="preserve"> </w:t>
            </w:r>
            <w:r>
              <w:rPr>
                <w:spacing w:val="-10"/>
                <w:sz w:val="24"/>
              </w:rPr>
              <w:t>部分：半岛流域</w:t>
            </w:r>
            <w:r>
              <w:rPr>
                <w:spacing w:val="-10"/>
                <w:sz w:val="24"/>
              </w:rPr>
              <w:t>(DB 373416.5-</w:t>
            </w:r>
          </w:p>
          <w:p w:rsidR="00976DED" w:rsidRDefault="001008B9">
            <w:pPr>
              <w:pStyle w:val="TableParagraph"/>
              <w:spacing w:line="290" w:lineRule="exact"/>
              <w:ind w:left="131" w:right="102"/>
              <w:jc w:val="center"/>
              <w:rPr>
                <w:sz w:val="24"/>
              </w:rPr>
            </w:pPr>
            <w:r>
              <w:rPr>
                <w:sz w:val="24"/>
              </w:rPr>
              <w:t>2018)</w:t>
            </w:r>
          </w:p>
        </w:tc>
        <w:tc>
          <w:tcPr>
            <w:tcW w:w="126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1"/>
              <w:rPr>
                <w:rFonts w:ascii="Microsoft JhengHei"/>
                <w:b/>
                <w:sz w:val="26"/>
              </w:rPr>
            </w:pPr>
          </w:p>
          <w:p w:rsidR="00976DED" w:rsidRDefault="001008B9">
            <w:pPr>
              <w:pStyle w:val="TableParagraph"/>
              <w:spacing w:before="1"/>
              <w:ind w:left="291"/>
              <w:rPr>
                <w:sz w:val="24"/>
              </w:rPr>
            </w:pPr>
            <w:r>
              <w:rPr>
                <w:sz w:val="24"/>
              </w:rPr>
              <w:t>40 mg/L</w:t>
            </w:r>
          </w:p>
        </w:tc>
        <w:tc>
          <w:tcPr>
            <w:tcW w:w="1732"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line="249" w:lineRule="auto"/>
              <w:ind w:right="192"/>
              <w:rPr>
                <w:rFonts w:ascii="Arial" w:hAnsi="Arial" w:cs="Arial"/>
                <w:sz w:val="21"/>
                <w:szCs w:val="21"/>
                <w:shd w:val="clear" w:color="auto" w:fill="FFFFFF"/>
              </w:rPr>
            </w:pPr>
            <w:r>
              <w:rPr>
                <w:rFonts w:hint="eastAsia"/>
                <w:sz w:val="24"/>
              </w:rPr>
              <w:t>高氯废水</w:t>
            </w:r>
            <w:r>
              <w:rPr>
                <w:rFonts w:hint="eastAsia"/>
                <w:sz w:val="24"/>
                <w:lang w:val="en-US"/>
              </w:rPr>
              <w:t xml:space="preserve"> </w:t>
            </w:r>
            <w:r>
              <w:rPr>
                <w:rFonts w:hint="eastAsia"/>
                <w:sz w:val="24"/>
                <w:lang w:val="en-US"/>
              </w:rPr>
              <w:t>化学需氧量的测定</w:t>
            </w:r>
            <w:r>
              <w:rPr>
                <w:rFonts w:hint="eastAsia"/>
                <w:sz w:val="24"/>
                <w:lang w:val="en-US"/>
              </w:rPr>
              <w:t xml:space="preserve"> </w:t>
            </w:r>
            <w:r>
              <w:rPr>
                <w:rFonts w:hint="eastAsia"/>
                <w:sz w:val="24"/>
                <w:lang w:val="en-US"/>
              </w:rPr>
              <w:t>氯气校正法</w:t>
            </w:r>
            <w:r>
              <w:rPr>
                <w:rFonts w:hint="eastAsia"/>
                <w:sz w:val="24"/>
                <w:lang w:val="en-US"/>
              </w:rPr>
              <w:t>HJ/T70-2001</w:t>
            </w:r>
          </w:p>
        </w:tc>
        <w:tc>
          <w:tcPr>
            <w:tcW w:w="1857"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1"/>
              <w:rPr>
                <w:rFonts w:ascii="Microsoft JhengHei"/>
                <w:b/>
                <w:sz w:val="26"/>
              </w:rPr>
            </w:pPr>
          </w:p>
          <w:p w:rsidR="00976DED" w:rsidRDefault="001008B9">
            <w:pPr>
              <w:pStyle w:val="TableParagraph"/>
              <w:spacing w:before="1"/>
              <w:ind w:left="127" w:right="98"/>
              <w:jc w:val="center"/>
              <w:rPr>
                <w:sz w:val="24"/>
              </w:rPr>
            </w:pPr>
            <w:r>
              <w:rPr>
                <w:sz w:val="24"/>
              </w:rPr>
              <w:t>化学需氧量</w:t>
            </w:r>
          </w:p>
        </w:tc>
        <w:tc>
          <w:tcPr>
            <w:tcW w:w="1668" w:type="dxa"/>
            <w:tcBorders>
              <w:top w:val="single" w:sz="6" w:space="0" w:color="000000"/>
              <w:left w:val="single" w:sz="6" w:space="0" w:color="000000"/>
              <w:bottom w:val="single" w:sz="6" w:space="0" w:color="000000"/>
            </w:tcBorders>
          </w:tcPr>
          <w:p w:rsidR="00976DED" w:rsidRDefault="001008B9">
            <w:pPr>
              <w:pStyle w:val="TableParagraph"/>
              <w:spacing w:line="249" w:lineRule="auto"/>
              <w:ind w:right="171"/>
              <w:rPr>
                <w:sz w:val="24"/>
              </w:rPr>
            </w:pPr>
            <w:r>
              <w:rPr>
                <w:rFonts w:hint="eastAsia"/>
                <w:sz w:val="24"/>
              </w:rPr>
              <w:t>依托山东石大胜华化工集团股份有限公司</w:t>
            </w:r>
            <w:r>
              <w:rPr>
                <w:rFonts w:hint="eastAsia"/>
                <w:sz w:val="24"/>
                <w:lang w:val="en-US"/>
              </w:rPr>
              <w:t>垦利分公司</w:t>
            </w:r>
            <w:r>
              <w:rPr>
                <w:rFonts w:hint="eastAsia"/>
                <w:sz w:val="24"/>
              </w:rPr>
              <w:t>雨水检测浓度</w:t>
            </w:r>
          </w:p>
        </w:tc>
      </w:tr>
      <w:tr w:rsidR="00976DED">
        <w:trPr>
          <w:trHeight w:val="1110"/>
        </w:trPr>
        <w:tc>
          <w:tcPr>
            <w:tcW w:w="397" w:type="dxa"/>
            <w:vMerge/>
            <w:tcBorders>
              <w:right w:val="single" w:sz="6" w:space="0" w:color="000000"/>
            </w:tcBorders>
          </w:tcPr>
          <w:p w:rsidR="00976DED" w:rsidRDefault="00976DED">
            <w:pPr>
              <w:pStyle w:val="TableParagraph"/>
              <w:spacing w:before="16" w:line="249" w:lineRule="auto"/>
              <w:ind w:left="108" w:right="24"/>
              <w:jc w:val="both"/>
              <w:rPr>
                <w:sz w:val="24"/>
              </w:rPr>
            </w:pPr>
          </w:p>
        </w:tc>
        <w:tc>
          <w:tcPr>
            <w:tcW w:w="187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
              <w:ind w:left="30"/>
              <w:jc w:val="center"/>
              <w:rPr>
                <w:sz w:val="24"/>
                <w:lang w:val="en-US"/>
              </w:rPr>
            </w:pPr>
          </w:p>
          <w:p w:rsidR="00976DED" w:rsidRDefault="00976DED">
            <w:pPr>
              <w:pStyle w:val="TableParagraph"/>
              <w:spacing w:before="1"/>
              <w:ind w:left="30"/>
              <w:jc w:val="center"/>
              <w:rPr>
                <w:sz w:val="24"/>
                <w:lang w:val="en-US"/>
              </w:rPr>
            </w:pPr>
          </w:p>
          <w:p w:rsidR="00976DED" w:rsidRDefault="001008B9">
            <w:pPr>
              <w:pStyle w:val="TableParagraph"/>
              <w:spacing w:before="1"/>
              <w:ind w:left="30"/>
              <w:jc w:val="center"/>
              <w:rPr>
                <w:sz w:val="24"/>
                <w:lang w:val="en-US"/>
              </w:rPr>
            </w:pPr>
            <w:r>
              <w:rPr>
                <w:rFonts w:hint="eastAsia"/>
                <w:sz w:val="24"/>
                <w:lang w:val="en-US"/>
              </w:rPr>
              <w:t>氨氮</w:t>
            </w:r>
          </w:p>
        </w:tc>
        <w:tc>
          <w:tcPr>
            <w:tcW w:w="1191" w:type="dxa"/>
            <w:tcBorders>
              <w:top w:val="single" w:sz="6" w:space="0" w:color="000000"/>
              <w:left w:val="single" w:sz="6" w:space="0" w:color="000000"/>
              <w:bottom w:val="single" w:sz="6" w:space="0" w:color="000000"/>
              <w:right w:val="single" w:sz="6" w:space="0" w:color="000000"/>
            </w:tcBorders>
          </w:tcPr>
          <w:p w:rsidR="00976DED" w:rsidRDefault="00976DED">
            <w:pPr>
              <w:spacing w:before="1"/>
              <w:jc w:val="center"/>
              <w:rPr>
                <w:sz w:val="24"/>
                <w:lang w:val="en-US"/>
              </w:rPr>
            </w:pPr>
          </w:p>
          <w:p w:rsidR="00976DED" w:rsidRDefault="00976DED">
            <w:pPr>
              <w:spacing w:before="1"/>
              <w:jc w:val="center"/>
              <w:rPr>
                <w:sz w:val="24"/>
                <w:lang w:val="en-US"/>
              </w:rPr>
            </w:pPr>
          </w:p>
          <w:p w:rsidR="00976DED" w:rsidRDefault="001008B9">
            <w:pPr>
              <w:spacing w:before="1"/>
              <w:jc w:val="center"/>
              <w:rPr>
                <w:sz w:val="24"/>
                <w:lang w:val="en-US"/>
              </w:rPr>
            </w:pPr>
            <w:r>
              <w:rPr>
                <w:rFonts w:hint="eastAsia"/>
                <w:sz w:val="24"/>
                <w:lang w:val="en-US"/>
              </w:rPr>
              <w:t>DW002</w:t>
            </w:r>
          </w:p>
        </w:tc>
        <w:tc>
          <w:tcPr>
            <w:tcW w:w="1805" w:type="dxa"/>
            <w:tcBorders>
              <w:top w:val="single" w:sz="6" w:space="0" w:color="000000"/>
              <w:left w:val="single" w:sz="6" w:space="0" w:color="000000"/>
              <w:bottom w:val="single" w:sz="6" w:space="0" w:color="000000"/>
              <w:right w:val="single" w:sz="6" w:space="0" w:color="000000"/>
            </w:tcBorders>
          </w:tcPr>
          <w:p w:rsidR="00976DED" w:rsidRDefault="001008B9">
            <w:pPr>
              <w:spacing w:line="249" w:lineRule="auto"/>
              <w:ind w:hanging="240"/>
            </w:pPr>
            <w:r>
              <w:rPr>
                <w:rFonts w:hint="eastAsia"/>
              </w:rPr>
              <w:t>雨</w:t>
            </w:r>
          </w:p>
          <w:p w:rsidR="00976DED" w:rsidRDefault="00976DED">
            <w:pPr>
              <w:jc w:val="center"/>
              <w:rPr>
                <w:sz w:val="24"/>
              </w:rPr>
            </w:pPr>
          </w:p>
          <w:p w:rsidR="00976DED" w:rsidRDefault="001008B9">
            <w:pPr>
              <w:jc w:val="center"/>
            </w:pPr>
            <w:r>
              <w:rPr>
                <w:rFonts w:hint="eastAsia"/>
                <w:sz w:val="24"/>
              </w:rPr>
              <w:t>雨水排放口</w:t>
            </w:r>
          </w:p>
        </w:tc>
        <w:tc>
          <w:tcPr>
            <w:tcW w:w="1268" w:type="dxa"/>
            <w:tcBorders>
              <w:top w:val="single" w:sz="6" w:space="0" w:color="000000"/>
              <w:left w:val="single" w:sz="6" w:space="0" w:color="000000"/>
              <w:bottom w:val="single" w:sz="6" w:space="0" w:color="000000"/>
              <w:right w:val="single" w:sz="6" w:space="0" w:color="000000"/>
            </w:tcBorders>
          </w:tcPr>
          <w:p w:rsidR="00976DED" w:rsidRDefault="00976DED">
            <w:pPr>
              <w:spacing w:before="1"/>
              <w:jc w:val="center"/>
              <w:rPr>
                <w:sz w:val="24"/>
              </w:rPr>
            </w:pPr>
          </w:p>
          <w:p w:rsidR="00976DED" w:rsidRDefault="00976DED">
            <w:pPr>
              <w:spacing w:before="1"/>
              <w:jc w:val="center"/>
              <w:rPr>
                <w:sz w:val="24"/>
              </w:rPr>
            </w:pPr>
          </w:p>
          <w:p w:rsidR="00976DED" w:rsidRDefault="001008B9">
            <w:pPr>
              <w:spacing w:before="1"/>
              <w:jc w:val="center"/>
              <w:rPr>
                <w:sz w:val="24"/>
              </w:rPr>
            </w:pPr>
            <w:r>
              <w:rPr>
                <w:rFonts w:hint="eastAsia"/>
                <w:sz w:val="24"/>
              </w:rPr>
              <w:t>排放时按日监测</w:t>
            </w:r>
          </w:p>
        </w:tc>
        <w:tc>
          <w:tcPr>
            <w:tcW w:w="25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0"/>
              <w:ind w:left="131" w:right="102"/>
              <w:jc w:val="center"/>
              <w:rPr>
                <w:sz w:val="24"/>
              </w:rPr>
            </w:pPr>
            <w:r>
              <w:rPr>
                <w:sz w:val="24"/>
              </w:rPr>
              <w:t>DB 373416.5-</w:t>
            </w:r>
          </w:p>
          <w:p w:rsidR="00976DED" w:rsidRDefault="001008B9">
            <w:pPr>
              <w:pStyle w:val="TableParagraph"/>
              <w:spacing w:line="320" w:lineRule="atLeast"/>
              <w:ind w:left="115" w:right="1" w:hanging="82"/>
              <w:jc w:val="center"/>
              <w:rPr>
                <w:sz w:val="24"/>
              </w:rPr>
            </w:pPr>
            <w:r>
              <w:rPr>
                <w:sz w:val="24"/>
              </w:rPr>
              <w:t>2018(</w:t>
            </w:r>
            <w:r>
              <w:rPr>
                <w:sz w:val="24"/>
              </w:rPr>
              <w:t>流域水污染物综</w:t>
            </w:r>
            <w:r>
              <w:rPr>
                <w:sz w:val="24"/>
              </w:rPr>
              <w:t xml:space="preserve"> </w:t>
            </w:r>
            <w:r>
              <w:rPr>
                <w:spacing w:val="-8"/>
                <w:sz w:val="24"/>
              </w:rPr>
              <w:t>合排放标准</w:t>
            </w:r>
            <w:r>
              <w:rPr>
                <w:spacing w:val="-8"/>
                <w:sz w:val="24"/>
              </w:rPr>
              <w:t xml:space="preserve"> </w:t>
            </w:r>
            <w:r>
              <w:rPr>
                <w:spacing w:val="-8"/>
                <w:sz w:val="24"/>
              </w:rPr>
              <w:t>第</w:t>
            </w:r>
            <w:r>
              <w:rPr>
                <w:spacing w:val="-8"/>
                <w:sz w:val="24"/>
              </w:rPr>
              <w:t xml:space="preserve"> </w:t>
            </w:r>
            <w:r>
              <w:rPr>
                <w:sz w:val="24"/>
              </w:rPr>
              <w:t>5</w:t>
            </w:r>
            <w:r>
              <w:rPr>
                <w:spacing w:val="-20"/>
                <w:sz w:val="24"/>
              </w:rPr>
              <w:t xml:space="preserve"> </w:t>
            </w:r>
            <w:r>
              <w:rPr>
                <w:spacing w:val="-20"/>
                <w:sz w:val="24"/>
              </w:rPr>
              <w:t>部分：</w:t>
            </w:r>
            <w:r>
              <w:rPr>
                <w:spacing w:val="-20"/>
                <w:sz w:val="24"/>
              </w:rPr>
              <w:t xml:space="preserve"> </w:t>
            </w:r>
            <w:r>
              <w:rPr>
                <w:sz w:val="24"/>
              </w:rPr>
              <w:t>半岛流域</w:t>
            </w:r>
            <w:r>
              <w:rPr>
                <w:sz w:val="24"/>
              </w:rPr>
              <w:t>)</w:t>
            </w:r>
          </w:p>
        </w:tc>
        <w:tc>
          <w:tcPr>
            <w:tcW w:w="126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1"/>
              <w:rPr>
                <w:rFonts w:ascii="Microsoft JhengHei"/>
                <w:b/>
                <w:sz w:val="26"/>
              </w:rPr>
            </w:pPr>
          </w:p>
          <w:p w:rsidR="00976DED" w:rsidRDefault="001008B9">
            <w:pPr>
              <w:pStyle w:val="TableParagraph"/>
              <w:spacing w:before="1"/>
              <w:ind w:left="151" w:right="121"/>
              <w:jc w:val="center"/>
              <w:rPr>
                <w:sz w:val="24"/>
              </w:rPr>
            </w:pPr>
            <w:r>
              <w:rPr>
                <w:sz w:val="24"/>
              </w:rPr>
              <w:t>2 mg/L</w:t>
            </w:r>
          </w:p>
        </w:tc>
        <w:tc>
          <w:tcPr>
            <w:tcW w:w="1732"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0" w:line="249" w:lineRule="auto"/>
              <w:ind w:left="163" w:right="132"/>
              <w:jc w:val="both"/>
              <w:rPr>
                <w:sz w:val="24"/>
              </w:rPr>
            </w:pPr>
            <w:r>
              <w:rPr>
                <w:spacing w:val="-3"/>
                <w:sz w:val="24"/>
              </w:rPr>
              <w:t>水质</w:t>
            </w:r>
            <w:r>
              <w:rPr>
                <w:spacing w:val="-3"/>
                <w:sz w:val="24"/>
              </w:rPr>
              <w:t xml:space="preserve"> </w:t>
            </w:r>
            <w:r>
              <w:rPr>
                <w:spacing w:val="-3"/>
                <w:sz w:val="24"/>
              </w:rPr>
              <w:t>氨氮的测定</w:t>
            </w:r>
            <w:r>
              <w:rPr>
                <w:spacing w:val="-3"/>
                <w:sz w:val="24"/>
              </w:rPr>
              <w:t xml:space="preserve"> </w:t>
            </w:r>
            <w:r>
              <w:rPr>
                <w:spacing w:val="-3"/>
                <w:sz w:val="24"/>
              </w:rPr>
              <w:t>纳氏试剂分</w:t>
            </w:r>
            <w:r>
              <w:rPr>
                <w:sz w:val="24"/>
              </w:rPr>
              <w:t>光光度法</w:t>
            </w:r>
            <w:r>
              <w:rPr>
                <w:sz w:val="24"/>
              </w:rPr>
              <w:t xml:space="preserve"> HJ </w:t>
            </w:r>
          </w:p>
          <w:p w:rsidR="00976DED" w:rsidRDefault="001008B9">
            <w:pPr>
              <w:pStyle w:val="TableParagraph"/>
              <w:spacing w:line="290" w:lineRule="exact"/>
              <w:ind w:left="463"/>
              <w:rPr>
                <w:rFonts w:ascii="Arial" w:hAnsi="Arial" w:cs="Arial"/>
                <w:sz w:val="21"/>
                <w:szCs w:val="21"/>
                <w:shd w:val="clear" w:color="auto" w:fill="FFFFFF"/>
              </w:rPr>
            </w:pPr>
            <w:r>
              <w:rPr>
                <w:sz w:val="24"/>
              </w:rPr>
              <w:t>535-2009</w:t>
            </w:r>
          </w:p>
        </w:tc>
        <w:tc>
          <w:tcPr>
            <w:tcW w:w="1857"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7"/>
              <w:rPr>
                <w:rFonts w:ascii="Microsoft JhengHei"/>
                <w:b/>
                <w:sz w:val="17"/>
              </w:rPr>
            </w:pPr>
          </w:p>
          <w:p w:rsidR="00976DED" w:rsidRDefault="001008B9">
            <w:pPr>
              <w:pStyle w:val="TableParagraph"/>
              <w:spacing w:line="249" w:lineRule="auto"/>
              <w:ind w:left="627" w:right="116" w:hanging="480"/>
              <w:rPr>
                <w:sz w:val="24"/>
              </w:rPr>
            </w:pPr>
            <w:r>
              <w:rPr>
                <w:sz w:val="24"/>
              </w:rPr>
              <w:t>分光光度计</w:t>
            </w:r>
          </w:p>
        </w:tc>
        <w:tc>
          <w:tcPr>
            <w:tcW w:w="1668" w:type="dxa"/>
            <w:tcBorders>
              <w:top w:val="single" w:sz="6" w:space="0" w:color="000000"/>
              <w:left w:val="single" w:sz="6" w:space="0" w:color="000000"/>
              <w:bottom w:val="single" w:sz="6" w:space="0" w:color="000000"/>
            </w:tcBorders>
          </w:tcPr>
          <w:p w:rsidR="00976DED" w:rsidRDefault="001008B9">
            <w:pPr>
              <w:pStyle w:val="TableParagraph"/>
              <w:spacing w:line="249" w:lineRule="auto"/>
              <w:ind w:right="171"/>
              <w:rPr>
                <w:sz w:val="24"/>
              </w:rPr>
            </w:pPr>
            <w:r>
              <w:rPr>
                <w:rFonts w:hint="eastAsia"/>
                <w:sz w:val="24"/>
              </w:rPr>
              <w:t>依托山东石大胜华化工集团股份有限公司</w:t>
            </w:r>
            <w:r>
              <w:rPr>
                <w:rFonts w:hint="eastAsia"/>
                <w:sz w:val="24"/>
                <w:lang w:val="en-US"/>
              </w:rPr>
              <w:t>垦利分公司</w:t>
            </w:r>
            <w:r>
              <w:rPr>
                <w:rFonts w:hint="eastAsia"/>
                <w:sz w:val="24"/>
              </w:rPr>
              <w:t>雨水检测浓度</w:t>
            </w:r>
          </w:p>
        </w:tc>
      </w:tr>
      <w:tr w:rsidR="00976DED">
        <w:trPr>
          <w:trHeight w:val="1110"/>
        </w:trPr>
        <w:tc>
          <w:tcPr>
            <w:tcW w:w="397" w:type="dxa"/>
            <w:vMerge/>
            <w:tcBorders>
              <w:bottom w:val="single" w:sz="6" w:space="0" w:color="000000"/>
              <w:right w:val="single" w:sz="6" w:space="0" w:color="000000"/>
            </w:tcBorders>
          </w:tcPr>
          <w:p w:rsidR="00976DED" w:rsidRDefault="00976DED">
            <w:pPr>
              <w:pStyle w:val="TableParagraph"/>
              <w:spacing w:before="16" w:line="249" w:lineRule="auto"/>
              <w:ind w:left="108" w:right="24"/>
              <w:jc w:val="both"/>
              <w:rPr>
                <w:sz w:val="24"/>
              </w:rPr>
            </w:pPr>
          </w:p>
        </w:tc>
        <w:tc>
          <w:tcPr>
            <w:tcW w:w="187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
              <w:ind w:left="30"/>
              <w:jc w:val="center"/>
              <w:rPr>
                <w:sz w:val="24"/>
                <w:lang w:val="en-US"/>
              </w:rPr>
            </w:pPr>
          </w:p>
          <w:p w:rsidR="00976DED" w:rsidRDefault="00976DED">
            <w:pPr>
              <w:pStyle w:val="TableParagraph"/>
              <w:spacing w:before="1"/>
              <w:ind w:left="30"/>
              <w:jc w:val="center"/>
              <w:rPr>
                <w:sz w:val="24"/>
                <w:lang w:val="en-US"/>
              </w:rPr>
            </w:pPr>
          </w:p>
          <w:p w:rsidR="00976DED" w:rsidRDefault="001008B9">
            <w:pPr>
              <w:pStyle w:val="TableParagraph"/>
              <w:spacing w:before="1"/>
              <w:ind w:left="30"/>
              <w:jc w:val="center"/>
              <w:rPr>
                <w:sz w:val="24"/>
                <w:lang w:val="en-US"/>
              </w:rPr>
            </w:pPr>
            <w:r>
              <w:rPr>
                <w:rFonts w:hint="eastAsia"/>
                <w:sz w:val="24"/>
                <w:lang w:val="en-US"/>
              </w:rPr>
              <w:t>石油类</w:t>
            </w:r>
          </w:p>
        </w:tc>
        <w:tc>
          <w:tcPr>
            <w:tcW w:w="1191" w:type="dxa"/>
            <w:tcBorders>
              <w:top w:val="single" w:sz="6" w:space="0" w:color="000000"/>
              <w:left w:val="single" w:sz="6" w:space="0" w:color="000000"/>
              <w:bottom w:val="single" w:sz="6" w:space="0" w:color="000000"/>
              <w:right w:val="single" w:sz="6" w:space="0" w:color="000000"/>
            </w:tcBorders>
          </w:tcPr>
          <w:p w:rsidR="00976DED" w:rsidRDefault="00976DED">
            <w:pPr>
              <w:spacing w:before="1"/>
              <w:jc w:val="center"/>
              <w:rPr>
                <w:sz w:val="24"/>
                <w:lang w:val="en-US"/>
              </w:rPr>
            </w:pPr>
          </w:p>
          <w:p w:rsidR="00976DED" w:rsidRDefault="00976DED">
            <w:pPr>
              <w:spacing w:before="1"/>
              <w:jc w:val="center"/>
              <w:rPr>
                <w:sz w:val="24"/>
                <w:lang w:val="en-US"/>
              </w:rPr>
            </w:pPr>
          </w:p>
          <w:p w:rsidR="00976DED" w:rsidRDefault="001008B9">
            <w:pPr>
              <w:spacing w:before="1"/>
              <w:jc w:val="center"/>
              <w:rPr>
                <w:sz w:val="24"/>
                <w:lang w:val="en-US"/>
              </w:rPr>
            </w:pPr>
            <w:r>
              <w:rPr>
                <w:rFonts w:hint="eastAsia"/>
                <w:sz w:val="24"/>
                <w:lang w:val="en-US"/>
              </w:rPr>
              <w:t>DW002</w:t>
            </w:r>
          </w:p>
        </w:tc>
        <w:tc>
          <w:tcPr>
            <w:tcW w:w="1805" w:type="dxa"/>
            <w:tcBorders>
              <w:top w:val="single" w:sz="6" w:space="0" w:color="000000"/>
              <w:left w:val="single" w:sz="6" w:space="0" w:color="000000"/>
              <w:bottom w:val="single" w:sz="6" w:space="0" w:color="000000"/>
              <w:right w:val="single" w:sz="6" w:space="0" w:color="000000"/>
            </w:tcBorders>
          </w:tcPr>
          <w:p w:rsidR="00976DED" w:rsidRDefault="001008B9">
            <w:pPr>
              <w:spacing w:line="249" w:lineRule="auto"/>
              <w:ind w:hanging="240"/>
            </w:pPr>
            <w:r>
              <w:rPr>
                <w:rFonts w:hint="eastAsia"/>
              </w:rPr>
              <w:t>雨</w:t>
            </w:r>
          </w:p>
          <w:p w:rsidR="00976DED" w:rsidRDefault="00976DED">
            <w:pPr>
              <w:jc w:val="center"/>
              <w:rPr>
                <w:sz w:val="24"/>
              </w:rPr>
            </w:pPr>
          </w:p>
          <w:p w:rsidR="00976DED" w:rsidRDefault="001008B9">
            <w:pPr>
              <w:jc w:val="center"/>
            </w:pPr>
            <w:r>
              <w:rPr>
                <w:rFonts w:hint="eastAsia"/>
                <w:sz w:val="24"/>
              </w:rPr>
              <w:t>雨水排放口</w:t>
            </w:r>
          </w:p>
        </w:tc>
        <w:tc>
          <w:tcPr>
            <w:tcW w:w="1268" w:type="dxa"/>
            <w:tcBorders>
              <w:top w:val="single" w:sz="6" w:space="0" w:color="000000"/>
              <w:left w:val="single" w:sz="6" w:space="0" w:color="000000"/>
              <w:bottom w:val="single" w:sz="6" w:space="0" w:color="000000"/>
              <w:right w:val="single" w:sz="6" w:space="0" w:color="000000"/>
            </w:tcBorders>
          </w:tcPr>
          <w:p w:rsidR="00976DED" w:rsidRDefault="00976DED">
            <w:pPr>
              <w:spacing w:before="1"/>
              <w:jc w:val="center"/>
              <w:rPr>
                <w:sz w:val="24"/>
              </w:rPr>
            </w:pPr>
          </w:p>
          <w:p w:rsidR="00976DED" w:rsidRDefault="00976DED">
            <w:pPr>
              <w:spacing w:before="1"/>
              <w:jc w:val="center"/>
              <w:rPr>
                <w:sz w:val="24"/>
              </w:rPr>
            </w:pPr>
          </w:p>
          <w:p w:rsidR="00976DED" w:rsidRDefault="001008B9">
            <w:pPr>
              <w:spacing w:before="1"/>
              <w:jc w:val="center"/>
              <w:rPr>
                <w:sz w:val="24"/>
              </w:rPr>
            </w:pPr>
            <w:r>
              <w:rPr>
                <w:rFonts w:hint="eastAsia"/>
                <w:sz w:val="24"/>
              </w:rPr>
              <w:t>排放时按日监测</w:t>
            </w:r>
          </w:p>
        </w:tc>
        <w:tc>
          <w:tcPr>
            <w:tcW w:w="25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72" w:line="249" w:lineRule="auto"/>
              <w:ind w:left="134" w:right="102"/>
              <w:jc w:val="center"/>
              <w:rPr>
                <w:sz w:val="24"/>
              </w:rPr>
            </w:pPr>
            <w:r>
              <w:rPr>
                <w:sz w:val="24"/>
              </w:rPr>
              <w:t>流域水污染物综合排放标准</w:t>
            </w:r>
            <w:r>
              <w:rPr>
                <w:sz w:val="24"/>
              </w:rPr>
              <w:t xml:space="preserve"> </w:t>
            </w:r>
            <w:r>
              <w:rPr>
                <w:sz w:val="24"/>
              </w:rPr>
              <w:t>第</w:t>
            </w:r>
            <w:r>
              <w:rPr>
                <w:sz w:val="24"/>
              </w:rPr>
              <w:t xml:space="preserve"> 5 </w:t>
            </w:r>
            <w:r>
              <w:rPr>
                <w:sz w:val="24"/>
              </w:rPr>
              <w:t>部分：</w:t>
            </w:r>
            <w:r>
              <w:rPr>
                <w:sz w:val="24"/>
              </w:rPr>
              <w:t xml:space="preserve"> </w:t>
            </w:r>
            <w:r>
              <w:rPr>
                <w:sz w:val="24"/>
              </w:rPr>
              <w:t>半岛流域</w:t>
            </w:r>
            <w:r>
              <w:rPr>
                <w:sz w:val="24"/>
              </w:rPr>
              <w:t>(DB37/3416.5- 2018)</w:t>
            </w:r>
          </w:p>
        </w:tc>
        <w:tc>
          <w:tcPr>
            <w:tcW w:w="126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8"/>
              <w:rPr>
                <w:rFonts w:ascii="Microsoft JhengHei"/>
                <w:b/>
                <w:sz w:val="35"/>
              </w:rPr>
            </w:pPr>
          </w:p>
          <w:p w:rsidR="00976DED" w:rsidRDefault="001008B9">
            <w:pPr>
              <w:pStyle w:val="TableParagraph"/>
              <w:spacing w:before="1"/>
              <w:ind w:left="151" w:right="121"/>
              <w:jc w:val="center"/>
              <w:rPr>
                <w:sz w:val="24"/>
              </w:rPr>
            </w:pPr>
            <w:r>
              <w:rPr>
                <w:sz w:val="24"/>
              </w:rPr>
              <w:t>3 mg/L</w:t>
            </w:r>
          </w:p>
        </w:tc>
        <w:tc>
          <w:tcPr>
            <w:tcW w:w="1732"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2" w:line="249" w:lineRule="auto"/>
              <w:ind w:left="163" w:right="132"/>
              <w:jc w:val="both"/>
              <w:rPr>
                <w:sz w:val="24"/>
              </w:rPr>
            </w:pPr>
            <w:r>
              <w:rPr>
                <w:sz w:val="24"/>
              </w:rPr>
              <w:t>水质</w:t>
            </w:r>
            <w:r>
              <w:rPr>
                <w:sz w:val="24"/>
              </w:rPr>
              <w:t xml:space="preserve"> </w:t>
            </w:r>
            <w:r>
              <w:rPr>
                <w:sz w:val="24"/>
              </w:rPr>
              <w:t>石油类和动植物油的测定</w:t>
            </w:r>
            <w:r>
              <w:rPr>
                <w:sz w:val="24"/>
              </w:rPr>
              <w:t xml:space="preserve"> </w:t>
            </w:r>
            <w:r>
              <w:rPr>
                <w:sz w:val="24"/>
              </w:rPr>
              <w:t>红外光度法</w:t>
            </w:r>
            <w:r>
              <w:rPr>
                <w:sz w:val="24"/>
              </w:rPr>
              <w:t>GB/T 16488-</w:t>
            </w:r>
          </w:p>
          <w:p w:rsidR="00976DED" w:rsidRDefault="001008B9">
            <w:pPr>
              <w:pStyle w:val="TableParagraph"/>
              <w:spacing w:before="1" w:line="284" w:lineRule="exact"/>
              <w:ind w:left="143" w:right="113"/>
              <w:jc w:val="center"/>
              <w:rPr>
                <w:rFonts w:ascii="Arial" w:hAnsi="Arial" w:cs="Arial"/>
                <w:sz w:val="21"/>
                <w:szCs w:val="21"/>
                <w:shd w:val="clear" w:color="auto" w:fill="FFFFFF"/>
              </w:rPr>
            </w:pPr>
            <w:r>
              <w:rPr>
                <w:sz w:val="24"/>
              </w:rPr>
              <w:t>1996</w:t>
            </w:r>
          </w:p>
        </w:tc>
        <w:tc>
          <w:tcPr>
            <w:tcW w:w="1857"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8"/>
              <w:rPr>
                <w:rFonts w:ascii="Microsoft JhengHei"/>
                <w:b/>
                <w:sz w:val="35"/>
              </w:rPr>
            </w:pPr>
          </w:p>
          <w:p w:rsidR="00976DED" w:rsidRDefault="001008B9">
            <w:pPr>
              <w:pStyle w:val="TableParagraph"/>
              <w:spacing w:before="1"/>
              <w:ind w:left="127" w:right="98"/>
              <w:jc w:val="center"/>
              <w:rPr>
                <w:sz w:val="24"/>
              </w:rPr>
            </w:pPr>
            <w:r>
              <w:rPr>
                <w:sz w:val="24"/>
              </w:rPr>
              <w:t>分光光度计</w:t>
            </w:r>
          </w:p>
        </w:tc>
        <w:tc>
          <w:tcPr>
            <w:tcW w:w="1668" w:type="dxa"/>
            <w:tcBorders>
              <w:top w:val="single" w:sz="6" w:space="0" w:color="000000"/>
              <w:left w:val="single" w:sz="6" w:space="0" w:color="000000"/>
              <w:bottom w:val="single" w:sz="6" w:space="0" w:color="000000"/>
            </w:tcBorders>
          </w:tcPr>
          <w:p w:rsidR="00976DED" w:rsidRDefault="001008B9">
            <w:pPr>
              <w:pStyle w:val="TableParagraph"/>
              <w:spacing w:line="249" w:lineRule="auto"/>
              <w:ind w:right="171"/>
              <w:rPr>
                <w:sz w:val="24"/>
              </w:rPr>
            </w:pPr>
            <w:r>
              <w:rPr>
                <w:rFonts w:hint="eastAsia"/>
                <w:sz w:val="24"/>
              </w:rPr>
              <w:t>依托山东石大胜华化工集团股份有限公司</w:t>
            </w:r>
            <w:r>
              <w:rPr>
                <w:rFonts w:hint="eastAsia"/>
                <w:sz w:val="24"/>
                <w:lang w:val="en-US"/>
              </w:rPr>
              <w:t>垦利分公司</w:t>
            </w:r>
            <w:r>
              <w:rPr>
                <w:rFonts w:hint="eastAsia"/>
                <w:sz w:val="24"/>
              </w:rPr>
              <w:t>雨水检测浓度</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10"/>
        </w:trPr>
        <w:tc>
          <w:tcPr>
            <w:tcW w:w="2271" w:type="dxa"/>
            <w:gridSpan w:val="2"/>
            <w:tcBorders>
              <w:left w:val="single" w:sz="12" w:space="0" w:color="000000"/>
            </w:tcBorders>
          </w:tcPr>
          <w:p w:rsidR="00976DED" w:rsidRDefault="001008B9">
            <w:pPr>
              <w:pStyle w:val="TableParagraph"/>
              <w:spacing w:before="19" w:line="380" w:lineRule="exact"/>
              <w:ind w:left="535" w:right="272" w:hanging="240"/>
              <w:rPr>
                <w:rFonts w:ascii="Microsoft JhengHei" w:eastAsia="Microsoft JhengHei"/>
                <w:b/>
                <w:sz w:val="24"/>
              </w:rPr>
            </w:pPr>
            <w:r>
              <w:rPr>
                <w:rFonts w:ascii="Microsoft JhengHei" w:eastAsia="Microsoft JhengHei" w:hint="eastAsia"/>
                <w:b/>
                <w:sz w:val="24"/>
              </w:rPr>
              <w:lastRenderedPageBreak/>
              <w:t>污染物排放方式及排放去向</w:t>
            </w:r>
          </w:p>
        </w:tc>
        <w:tc>
          <w:tcPr>
            <w:tcW w:w="13343" w:type="dxa"/>
            <w:gridSpan w:val="8"/>
            <w:tcBorders>
              <w:right w:val="single" w:sz="12" w:space="0" w:color="000000"/>
            </w:tcBorders>
          </w:tcPr>
          <w:p w:rsidR="00976DED" w:rsidRDefault="001008B9">
            <w:pPr>
              <w:pStyle w:val="TableParagraph"/>
              <w:spacing w:before="31" w:line="370" w:lineRule="atLeast"/>
              <w:ind w:left="115" w:right="11284"/>
              <w:rPr>
                <w:sz w:val="24"/>
              </w:rPr>
            </w:pPr>
            <w:r>
              <w:rPr>
                <w:sz w:val="24"/>
              </w:rPr>
              <w:t>排放方式：排放口排放去向：溢洪河</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372"/>
        </w:trPr>
        <w:tc>
          <w:tcPr>
            <w:tcW w:w="2271" w:type="dxa"/>
            <w:gridSpan w:val="2"/>
            <w:tcBorders>
              <w:left w:val="single" w:sz="12" w:space="0" w:color="000000"/>
            </w:tcBorders>
          </w:tcPr>
          <w:p w:rsidR="00976DED" w:rsidRDefault="00976DED">
            <w:pPr>
              <w:pStyle w:val="TableParagraph"/>
              <w:spacing w:before="16"/>
              <w:rPr>
                <w:rFonts w:ascii="Microsoft JhengHei"/>
                <w:b/>
                <w:sz w:val="17"/>
              </w:rPr>
            </w:pPr>
          </w:p>
          <w:p w:rsidR="00976DED" w:rsidRDefault="001008B9">
            <w:pPr>
              <w:pStyle w:val="TableParagraph"/>
              <w:spacing w:before="1" w:line="206" w:lineRule="auto"/>
              <w:ind w:left="1015" w:right="152" w:hanging="840"/>
              <w:rPr>
                <w:rFonts w:ascii="Microsoft JhengHei" w:eastAsia="Microsoft JhengHei"/>
                <w:b/>
                <w:sz w:val="24"/>
              </w:rPr>
            </w:pPr>
            <w:r>
              <w:rPr>
                <w:rFonts w:ascii="Microsoft JhengHei" w:eastAsia="Microsoft JhengHei" w:hint="eastAsia"/>
                <w:b/>
                <w:sz w:val="24"/>
              </w:rPr>
              <w:t>采样和样品保存方法</w:t>
            </w:r>
          </w:p>
        </w:tc>
        <w:tc>
          <w:tcPr>
            <w:tcW w:w="13343" w:type="dxa"/>
            <w:gridSpan w:val="8"/>
            <w:tcBorders>
              <w:right w:val="single" w:sz="12" w:space="0" w:color="000000"/>
            </w:tcBorders>
          </w:tcPr>
          <w:p w:rsidR="00976DED" w:rsidRDefault="001008B9">
            <w:pPr>
              <w:pStyle w:val="TableParagraph"/>
              <w:spacing w:before="94" w:line="242" w:lineRule="auto"/>
              <w:ind w:left="115" w:right="76"/>
              <w:jc w:val="both"/>
              <w:rPr>
                <w:sz w:val="24"/>
              </w:rPr>
            </w:pPr>
            <w:r>
              <w:rPr>
                <w:sz w:val="24"/>
              </w:rPr>
              <w:t>采样和样品保存执行《污水监测技术规范》（</w:t>
            </w:r>
            <w:r>
              <w:rPr>
                <w:sz w:val="24"/>
              </w:rPr>
              <w:t>HJ91.1-2019</w:t>
            </w:r>
            <w:r>
              <w:rPr>
                <w:sz w:val="24"/>
              </w:rPr>
              <w:t>）</w:t>
            </w:r>
            <w:r>
              <w:rPr>
                <w:spacing w:val="-10"/>
                <w:sz w:val="24"/>
              </w:rPr>
              <w:t>采样个数为</w:t>
            </w:r>
            <w:r>
              <w:rPr>
                <w:spacing w:val="-10"/>
                <w:sz w:val="24"/>
              </w:rPr>
              <w:t xml:space="preserve"> </w:t>
            </w:r>
            <w:r>
              <w:rPr>
                <w:sz w:val="24"/>
              </w:rPr>
              <w:t>3</w:t>
            </w:r>
            <w:r>
              <w:rPr>
                <w:spacing w:val="-8"/>
                <w:sz w:val="24"/>
              </w:rPr>
              <w:t xml:space="preserve"> </w:t>
            </w:r>
            <w:r>
              <w:rPr>
                <w:spacing w:val="-8"/>
                <w:sz w:val="24"/>
              </w:rPr>
              <w:t>个。委托有资质的机构处理，并监督委托有资质的机构废水手工采样方法的选择参照相关污染物排放标准及</w:t>
            </w:r>
            <w:r>
              <w:rPr>
                <w:spacing w:val="-8"/>
                <w:sz w:val="24"/>
              </w:rPr>
              <w:t xml:space="preserve"> </w:t>
            </w:r>
            <w:r>
              <w:rPr>
                <w:sz w:val="24"/>
              </w:rPr>
              <w:t>HJ/T 91</w:t>
            </w:r>
            <w:r>
              <w:rPr>
                <w:sz w:val="24"/>
              </w:rPr>
              <w:t>、</w:t>
            </w:r>
            <w:r>
              <w:rPr>
                <w:sz w:val="24"/>
              </w:rPr>
              <w:t>HJ/T 92</w:t>
            </w:r>
            <w:r>
              <w:rPr>
                <w:sz w:val="24"/>
              </w:rPr>
              <w:t>、</w:t>
            </w:r>
            <w:r>
              <w:rPr>
                <w:sz w:val="24"/>
              </w:rPr>
              <w:t>HJ 493</w:t>
            </w:r>
            <w:r>
              <w:rPr>
                <w:sz w:val="24"/>
              </w:rPr>
              <w:t>、</w:t>
            </w:r>
            <w:r>
              <w:rPr>
                <w:sz w:val="24"/>
              </w:rPr>
              <w:t>HJ 494</w:t>
            </w:r>
            <w:r>
              <w:rPr>
                <w:spacing w:val="2"/>
                <w:sz w:val="24"/>
              </w:rPr>
              <w:t>、</w:t>
            </w:r>
            <w:r>
              <w:rPr>
                <w:spacing w:val="2"/>
                <w:sz w:val="24"/>
              </w:rPr>
              <w:t xml:space="preserve"> </w:t>
            </w:r>
            <w:r>
              <w:rPr>
                <w:sz w:val="24"/>
              </w:rPr>
              <w:t>HJ 495</w:t>
            </w:r>
            <w:r>
              <w:rPr>
                <w:spacing w:val="-2"/>
                <w:sz w:val="24"/>
              </w:rPr>
              <w:t xml:space="preserve"> </w:t>
            </w:r>
            <w:r>
              <w:rPr>
                <w:spacing w:val="-2"/>
                <w:sz w:val="24"/>
              </w:rPr>
              <w:t>等执行，根据监测</w:t>
            </w:r>
            <w:r>
              <w:rPr>
                <w:sz w:val="24"/>
              </w:rPr>
              <w:t>指标的特点确定采样方法为混合采样方法或瞬时采样的方法，单次</w:t>
            </w:r>
            <w:r>
              <w:rPr>
                <w:sz w:val="24"/>
              </w:rPr>
              <w:t xml:space="preserve"> </w:t>
            </w:r>
            <w:r>
              <w:rPr>
                <w:sz w:val="24"/>
              </w:rPr>
              <w:t>监测采样频次按相关污染物排放</w:t>
            </w:r>
            <w:r>
              <w:rPr>
                <w:sz w:val="24"/>
              </w:rPr>
              <w:t xml:space="preserve"> </w:t>
            </w:r>
            <w:r>
              <w:rPr>
                <w:sz w:val="24"/>
              </w:rPr>
              <w:t>标准和</w:t>
            </w:r>
            <w:r>
              <w:rPr>
                <w:sz w:val="24"/>
              </w:rPr>
              <w:t xml:space="preserve"> HJ/T 91</w:t>
            </w:r>
            <w:r>
              <w:rPr>
                <w:spacing w:val="-3"/>
                <w:sz w:val="24"/>
              </w:rPr>
              <w:t xml:space="preserve"> </w:t>
            </w:r>
            <w:r>
              <w:rPr>
                <w:spacing w:val="-3"/>
                <w:sz w:val="24"/>
              </w:rPr>
              <w:t>执行。</w:t>
            </w:r>
            <w:r>
              <w:rPr>
                <w:sz w:val="24"/>
              </w:rPr>
              <w:t>污水自动监测采样方法参照</w:t>
            </w:r>
            <w:r>
              <w:rPr>
                <w:sz w:val="24"/>
              </w:rPr>
              <w:t xml:space="preserve"> HJ/T 353</w:t>
            </w:r>
            <w:r>
              <w:rPr>
                <w:sz w:val="24"/>
              </w:rPr>
              <w:t>、</w:t>
            </w:r>
            <w:r>
              <w:rPr>
                <w:sz w:val="24"/>
              </w:rPr>
              <w:t xml:space="preserve"> HJ/T 354</w:t>
            </w:r>
            <w:r>
              <w:rPr>
                <w:sz w:val="24"/>
              </w:rPr>
              <w:t>、</w:t>
            </w:r>
            <w:r>
              <w:rPr>
                <w:sz w:val="24"/>
              </w:rPr>
              <w:t>HJ/T 355</w:t>
            </w:r>
            <w:r>
              <w:rPr>
                <w:sz w:val="24"/>
              </w:rPr>
              <w:t>、</w:t>
            </w:r>
            <w:r>
              <w:rPr>
                <w:sz w:val="24"/>
              </w:rPr>
              <w:t xml:space="preserve">HJ/T 356 </w:t>
            </w:r>
            <w:r>
              <w:rPr>
                <w:sz w:val="24"/>
              </w:rPr>
              <w:t>执行</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20"/>
        </w:trPr>
        <w:tc>
          <w:tcPr>
            <w:tcW w:w="2271" w:type="dxa"/>
            <w:gridSpan w:val="2"/>
            <w:tcBorders>
              <w:left w:val="single" w:sz="12" w:space="0" w:color="000000"/>
            </w:tcBorders>
          </w:tcPr>
          <w:p w:rsidR="00976DED" w:rsidRDefault="00976DED">
            <w:pPr>
              <w:pStyle w:val="TableParagraph"/>
              <w:spacing w:before="9"/>
              <w:rPr>
                <w:rFonts w:ascii="Microsoft JhengHei"/>
                <w:b/>
                <w:sz w:val="13"/>
              </w:rPr>
            </w:pPr>
          </w:p>
          <w:p w:rsidR="00976DED" w:rsidRDefault="001008B9">
            <w:pPr>
              <w:pStyle w:val="TableParagraph"/>
              <w:ind w:left="175"/>
              <w:rPr>
                <w:rFonts w:ascii="Microsoft JhengHei" w:eastAsia="Microsoft JhengHei"/>
                <w:b/>
                <w:sz w:val="24"/>
              </w:rPr>
            </w:pPr>
            <w:r>
              <w:rPr>
                <w:rFonts w:ascii="Microsoft JhengHei" w:eastAsia="Microsoft JhengHei" w:hint="eastAsia"/>
                <w:b/>
                <w:sz w:val="24"/>
              </w:rPr>
              <w:t>监测质量控制措施</w:t>
            </w:r>
          </w:p>
        </w:tc>
        <w:tc>
          <w:tcPr>
            <w:tcW w:w="13343" w:type="dxa"/>
            <w:gridSpan w:val="8"/>
            <w:tcBorders>
              <w:right w:val="single" w:sz="12" w:space="0" w:color="000000"/>
            </w:tcBorders>
          </w:tcPr>
          <w:p w:rsidR="00976DED" w:rsidRDefault="001008B9">
            <w:pPr>
              <w:pStyle w:val="TableParagraph"/>
              <w:spacing w:before="94" w:line="242" w:lineRule="auto"/>
              <w:ind w:left="115" w:right="244"/>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87"/>
        </w:trPr>
        <w:tc>
          <w:tcPr>
            <w:tcW w:w="2271" w:type="dxa"/>
            <w:gridSpan w:val="2"/>
            <w:tcBorders>
              <w:left w:val="single" w:sz="12" w:space="0" w:color="000000"/>
            </w:tcBorders>
          </w:tcPr>
          <w:p w:rsidR="00976DED" w:rsidRDefault="001008B9">
            <w:pPr>
              <w:pStyle w:val="TableParagraph"/>
              <w:spacing w:before="137" w:line="206" w:lineRule="auto"/>
              <w:ind w:left="655" w:right="632"/>
              <w:rPr>
                <w:rFonts w:ascii="Microsoft JhengHei" w:eastAsia="Microsoft JhengHei"/>
                <w:b/>
                <w:sz w:val="24"/>
              </w:rPr>
            </w:pPr>
            <w:r>
              <w:rPr>
                <w:rFonts w:ascii="Microsoft JhengHei" w:eastAsia="Microsoft JhengHei" w:hint="eastAsia"/>
                <w:b/>
                <w:sz w:val="24"/>
              </w:rPr>
              <w:t>监测结果公开时限</w:t>
            </w:r>
          </w:p>
        </w:tc>
        <w:tc>
          <w:tcPr>
            <w:tcW w:w="13343" w:type="dxa"/>
            <w:gridSpan w:val="8"/>
            <w:tcBorders>
              <w:right w:val="single" w:sz="12" w:space="0" w:color="000000"/>
            </w:tcBorders>
          </w:tcPr>
          <w:p w:rsidR="00976DED" w:rsidRDefault="001008B9">
            <w:pPr>
              <w:pStyle w:val="TableParagraph"/>
              <w:spacing w:before="94"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87"/>
        </w:trPr>
        <w:tc>
          <w:tcPr>
            <w:tcW w:w="2271" w:type="dxa"/>
            <w:gridSpan w:val="2"/>
            <w:tcBorders>
              <w:left w:val="single" w:sz="12" w:space="0" w:color="000000"/>
              <w:bottom w:val="single" w:sz="12" w:space="0" w:color="000000"/>
            </w:tcBorders>
          </w:tcPr>
          <w:p w:rsidR="00976DED" w:rsidRDefault="00976DED">
            <w:pPr>
              <w:pStyle w:val="TableParagraph"/>
              <w:spacing w:before="6"/>
              <w:rPr>
                <w:rFonts w:ascii="Microsoft JhengHei"/>
                <w:b/>
                <w:sz w:val="15"/>
              </w:rPr>
            </w:pPr>
          </w:p>
          <w:p w:rsidR="00976DED" w:rsidRDefault="001008B9">
            <w:pPr>
              <w:pStyle w:val="TableParagraph"/>
              <w:spacing w:before="1"/>
              <w:ind w:left="275" w:right="253"/>
              <w:jc w:val="center"/>
              <w:rPr>
                <w:rFonts w:ascii="Microsoft JhengHei" w:eastAsia="Microsoft JhengHei"/>
                <w:b/>
                <w:sz w:val="24"/>
              </w:rPr>
            </w:pPr>
            <w:r>
              <w:rPr>
                <w:rFonts w:ascii="Microsoft JhengHei" w:eastAsia="Microsoft JhengHei" w:hint="eastAsia"/>
                <w:b/>
                <w:sz w:val="24"/>
              </w:rPr>
              <w:t>备注</w:t>
            </w:r>
          </w:p>
        </w:tc>
        <w:tc>
          <w:tcPr>
            <w:tcW w:w="13343" w:type="dxa"/>
            <w:gridSpan w:val="8"/>
            <w:tcBorders>
              <w:bottom w:val="single" w:sz="12" w:space="0" w:color="000000"/>
              <w:right w:val="single" w:sz="12" w:space="0" w:color="000000"/>
            </w:tcBorders>
          </w:tcPr>
          <w:p w:rsidR="00976DED" w:rsidRDefault="00976DED">
            <w:pPr>
              <w:pStyle w:val="TableParagraph"/>
              <w:rPr>
                <w:rFonts w:ascii="Times New Roman"/>
                <w:sz w:val="24"/>
              </w:rPr>
            </w:pPr>
          </w:p>
        </w:tc>
      </w:tr>
    </w:tbl>
    <w:p w:rsidR="00976DED" w:rsidRDefault="00976DED">
      <w:pPr>
        <w:spacing w:line="483" w:lineRule="exact"/>
        <w:ind w:right="6380"/>
        <w:jc w:val="both"/>
        <w:rPr>
          <w:rFonts w:ascii="Microsoft JhengHei" w:eastAsia="Microsoft JhengHei"/>
          <w:b/>
          <w:sz w:val="28"/>
        </w:rPr>
      </w:pPr>
    </w:p>
    <w:p w:rsidR="00976DED" w:rsidRDefault="00976DED">
      <w:pPr>
        <w:spacing w:line="483" w:lineRule="exact"/>
        <w:ind w:left="6380" w:right="6380"/>
        <w:jc w:val="center"/>
        <w:rPr>
          <w:rFonts w:ascii="Microsoft JhengHei" w:eastAsia="Microsoft JhengHei"/>
          <w:b/>
          <w:sz w:val="28"/>
        </w:rPr>
      </w:pPr>
    </w:p>
    <w:p w:rsidR="00976DED" w:rsidRDefault="001008B9">
      <w:pPr>
        <w:spacing w:line="483" w:lineRule="exact"/>
        <w:ind w:left="6380" w:right="6380"/>
        <w:jc w:val="center"/>
        <w:rPr>
          <w:rFonts w:ascii="Microsoft JhengHei" w:eastAsia="Microsoft JhengHei"/>
          <w:b/>
          <w:sz w:val="28"/>
        </w:rPr>
      </w:pPr>
      <w:r>
        <w:rPr>
          <w:rFonts w:ascii="Microsoft JhengHei" w:eastAsia="Microsoft JhengHei" w:hint="eastAsia"/>
          <w:b/>
          <w:sz w:val="28"/>
        </w:rPr>
        <w:t>废气自行监测内容表</w:t>
      </w:r>
    </w:p>
    <w:p w:rsidR="00976DED" w:rsidRDefault="00976DED">
      <w:pPr>
        <w:pStyle w:val="a3"/>
        <w:spacing w:before="8"/>
        <w:rPr>
          <w:rFonts w:ascii="Microsoft JhengHei"/>
          <w:b/>
          <w:sz w:val="18"/>
        </w:rPr>
      </w:pPr>
    </w:p>
    <w:tbl>
      <w:tblPr>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97"/>
        <w:gridCol w:w="1874"/>
        <w:gridCol w:w="1191"/>
        <w:gridCol w:w="1966"/>
        <w:gridCol w:w="1405"/>
        <w:gridCol w:w="2654"/>
        <w:gridCol w:w="1408"/>
        <w:gridCol w:w="1871"/>
        <w:gridCol w:w="1721"/>
        <w:gridCol w:w="1127"/>
      </w:tblGrid>
      <w:tr w:rsidR="00976DED">
        <w:trPr>
          <w:trHeight w:val="720"/>
        </w:trPr>
        <w:tc>
          <w:tcPr>
            <w:tcW w:w="2271" w:type="dxa"/>
            <w:gridSpan w:val="2"/>
            <w:tcBorders>
              <w:bottom w:val="single" w:sz="6" w:space="0" w:color="000000"/>
              <w:right w:val="single" w:sz="6" w:space="0" w:color="000000"/>
            </w:tcBorders>
          </w:tcPr>
          <w:p w:rsidR="00976DED" w:rsidRDefault="001008B9">
            <w:pPr>
              <w:pStyle w:val="TableParagraph"/>
              <w:spacing w:line="358" w:lineRule="exact"/>
              <w:ind w:left="1075"/>
              <w:rPr>
                <w:rFonts w:ascii="Microsoft JhengHei" w:eastAsia="Microsoft JhengHei"/>
                <w:b/>
                <w:sz w:val="24"/>
              </w:rPr>
            </w:pPr>
            <w:r>
              <w:rPr>
                <w:rFonts w:ascii="Microsoft JhengHei" w:eastAsia="Microsoft JhengHei" w:hint="eastAsia"/>
                <w:b/>
                <w:sz w:val="24"/>
              </w:rPr>
              <w:t>监测项目</w:t>
            </w:r>
          </w:p>
          <w:p w:rsidR="00976DED" w:rsidRDefault="001008B9">
            <w:pPr>
              <w:pStyle w:val="TableParagraph"/>
              <w:spacing w:line="343" w:lineRule="exact"/>
              <w:ind w:left="108"/>
              <w:rPr>
                <w:rFonts w:ascii="Microsoft JhengHei" w:eastAsia="Microsoft JhengHei"/>
                <w:b/>
                <w:sz w:val="24"/>
              </w:rPr>
            </w:pPr>
            <w:r>
              <w:rPr>
                <w:rFonts w:ascii="Microsoft JhengHei" w:eastAsia="Microsoft JhengHei" w:hint="eastAsia"/>
                <w:b/>
                <w:sz w:val="24"/>
              </w:rPr>
              <w:t>监测内容</w:t>
            </w:r>
          </w:p>
        </w:tc>
        <w:tc>
          <w:tcPr>
            <w:tcW w:w="1191" w:type="dxa"/>
            <w:tcBorders>
              <w:left w:val="single" w:sz="6" w:space="0" w:color="000000"/>
              <w:bottom w:val="single" w:sz="6" w:space="0" w:color="000000"/>
              <w:right w:val="single" w:sz="6" w:space="0" w:color="000000"/>
            </w:tcBorders>
          </w:tcPr>
          <w:p w:rsidR="00976DED" w:rsidRDefault="001008B9">
            <w:pPr>
              <w:pStyle w:val="TableParagraph"/>
              <w:spacing w:before="137"/>
              <w:ind w:right="212"/>
              <w:jc w:val="right"/>
              <w:rPr>
                <w:rFonts w:ascii="Microsoft JhengHei" w:eastAsia="Microsoft JhengHei"/>
                <w:b/>
                <w:sz w:val="24"/>
              </w:rPr>
            </w:pPr>
            <w:r>
              <w:rPr>
                <w:rFonts w:ascii="Microsoft JhengHei" w:eastAsia="Microsoft JhengHei" w:hint="eastAsia"/>
                <w:b/>
                <w:sz w:val="24"/>
              </w:rPr>
              <w:t>排放口</w:t>
            </w:r>
          </w:p>
        </w:tc>
        <w:tc>
          <w:tcPr>
            <w:tcW w:w="1966" w:type="dxa"/>
            <w:tcBorders>
              <w:left w:val="single" w:sz="6" w:space="0" w:color="000000"/>
              <w:bottom w:val="single" w:sz="6" w:space="0" w:color="000000"/>
              <w:right w:val="single" w:sz="6" w:space="0" w:color="000000"/>
            </w:tcBorders>
          </w:tcPr>
          <w:p w:rsidR="00976DED" w:rsidRDefault="001008B9">
            <w:pPr>
              <w:pStyle w:val="TableParagraph"/>
              <w:spacing w:before="137"/>
              <w:ind w:left="130" w:right="100"/>
              <w:jc w:val="center"/>
              <w:rPr>
                <w:rFonts w:ascii="Microsoft JhengHei" w:eastAsia="Microsoft JhengHei"/>
                <w:b/>
                <w:sz w:val="24"/>
              </w:rPr>
            </w:pPr>
            <w:r>
              <w:rPr>
                <w:rFonts w:ascii="Microsoft JhengHei" w:eastAsia="Microsoft JhengHei" w:hint="eastAsia"/>
                <w:b/>
                <w:sz w:val="24"/>
              </w:rPr>
              <w:t>监测点位</w:t>
            </w:r>
          </w:p>
        </w:tc>
        <w:tc>
          <w:tcPr>
            <w:tcW w:w="1405" w:type="dxa"/>
            <w:tcBorders>
              <w:left w:val="single" w:sz="6" w:space="0" w:color="000000"/>
              <w:bottom w:val="single" w:sz="6" w:space="0" w:color="000000"/>
              <w:right w:val="single" w:sz="6" w:space="0" w:color="000000"/>
            </w:tcBorders>
          </w:tcPr>
          <w:p w:rsidR="00976DED" w:rsidRDefault="001008B9">
            <w:pPr>
              <w:pStyle w:val="TableParagraph"/>
              <w:spacing w:before="137"/>
              <w:ind w:left="229"/>
              <w:rPr>
                <w:rFonts w:ascii="Microsoft JhengHei" w:eastAsia="Microsoft JhengHei"/>
                <w:b/>
                <w:sz w:val="24"/>
              </w:rPr>
            </w:pPr>
            <w:r>
              <w:rPr>
                <w:rFonts w:ascii="Microsoft JhengHei" w:eastAsia="Microsoft JhengHei" w:hint="eastAsia"/>
                <w:b/>
                <w:sz w:val="24"/>
              </w:rPr>
              <w:t>监测频次</w:t>
            </w:r>
          </w:p>
        </w:tc>
        <w:tc>
          <w:tcPr>
            <w:tcW w:w="2654" w:type="dxa"/>
            <w:tcBorders>
              <w:left w:val="single" w:sz="6" w:space="0" w:color="000000"/>
              <w:bottom w:val="single" w:sz="6" w:space="0" w:color="000000"/>
              <w:right w:val="single" w:sz="6" w:space="0" w:color="000000"/>
            </w:tcBorders>
          </w:tcPr>
          <w:p w:rsidR="00976DED" w:rsidRDefault="001008B9">
            <w:pPr>
              <w:pStyle w:val="TableParagraph"/>
              <w:spacing w:before="137"/>
              <w:ind w:left="614"/>
              <w:rPr>
                <w:rFonts w:ascii="Microsoft JhengHei" w:eastAsia="Microsoft JhengHei"/>
                <w:b/>
                <w:sz w:val="24"/>
              </w:rPr>
            </w:pPr>
            <w:r>
              <w:rPr>
                <w:rFonts w:ascii="Microsoft JhengHei" w:eastAsia="Microsoft JhengHei" w:hint="eastAsia"/>
                <w:b/>
                <w:sz w:val="24"/>
              </w:rPr>
              <w:t>执行排放标准</w:t>
            </w:r>
          </w:p>
        </w:tc>
        <w:tc>
          <w:tcPr>
            <w:tcW w:w="1408" w:type="dxa"/>
            <w:tcBorders>
              <w:left w:val="single" w:sz="6" w:space="0" w:color="000000"/>
              <w:bottom w:val="single" w:sz="6" w:space="0" w:color="000000"/>
              <w:right w:val="single" w:sz="6" w:space="0" w:color="000000"/>
            </w:tcBorders>
          </w:tcPr>
          <w:p w:rsidR="00976DED" w:rsidRDefault="001008B9">
            <w:pPr>
              <w:pStyle w:val="TableParagraph"/>
              <w:spacing w:before="137"/>
              <w:ind w:left="120" w:right="122"/>
              <w:jc w:val="center"/>
              <w:rPr>
                <w:rFonts w:ascii="Microsoft JhengHei" w:eastAsia="Microsoft JhengHei"/>
                <w:b/>
                <w:sz w:val="24"/>
              </w:rPr>
            </w:pPr>
            <w:r>
              <w:rPr>
                <w:rFonts w:ascii="Microsoft JhengHei" w:eastAsia="Microsoft JhengHei" w:hint="eastAsia"/>
                <w:b/>
                <w:sz w:val="24"/>
              </w:rPr>
              <w:t>标准限值</w:t>
            </w:r>
          </w:p>
        </w:tc>
        <w:tc>
          <w:tcPr>
            <w:tcW w:w="1871" w:type="dxa"/>
            <w:tcBorders>
              <w:left w:val="single" w:sz="6" w:space="0" w:color="000000"/>
              <w:bottom w:val="single" w:sz="6" w:space="0" w:color="000000"/>
              <w:right w:val="single" w:sz="6" w:space="0" w:color="000000"/>
            </w:tcBorders>
          </w:tcPr>
          <w:p w:rsidR="00976DED" w:rsidRDefault="001008B9">
            <w:pPr>
              <w:pStyle w:val="TableParagraph"/>
              <w:spacing w:before="137"/>
              <w:ind w:left="446"/>
              <w:rPr>
                <w:rFonts w:ascii="Microsoft JhengHei" w:eastAsia="Microsoft JhengHei"/>
                <w:b/>
                <w:sz w:val="24"/>
              </w:rPr>
            </w:pPr>
            <w:r>
              <w:rPr>
                <w:rFonts w:ascii="Microsoft JhengHei" w:eastAsia="Microsoft JhengHei" w:hint="eastAsia"/>
                <w:b/>
                <w:sz w:val="24"/>
              </w:rPr>
              <w:t>监测方法</w:t>
            </w:r>
          </w:p>
        </w:tc>
        <w:tc>
          <w:tcPr>
            <w:tcW w:w="1721" w:type="dxa"/>
            <w:tcBorders>
              <w:left w:val="single" w:sz="6" w:space="0" w:color="000000"/>
              <w:bottom w:val="single" w:sz="6" w:space="0" w:color="000000"/>
              <w:right w:val="single" w:sz="6" w:space="0" w:color="000000"/>
            </w:tcBorders>
          </w:tcPr>
          <w:p w:rsidR="00976DED" w:rsidRDefault="001008B9">
            <w:pPr>
              <w:pStyle w:val="TableParagraph"/>
              <w:spacing w:before="137"/>
              <w:ind w:left="217" w:right="218"/>
              <w:jc w:val="center"/>
              <w:rPr>
                <w:rFonts w:ascii="Microsoft JhengHei" w:eastAsia="Microsoft JhengHei"/>
                <w:b/>
                <w:sz w:val="24"/>
              </w:rPr>
            </w:pPr>
            <w:r>
              <w:rPr>
                <w:rFonts w:ascii="Microsoft JhengHei" w:eastAsia="Microsoft JhengHei" w:hint="eastAsia"/>
                <w:b/>
                <w:sz w:val="24"/>
              </w:rPr>
              <w:t>分析仪器</w:t>
            </w:r>
          </w:p>
        </w:tc>
        <w:tc>
          <w:tcPr>
            <w:tcW w:w="1127" w:type="dxa"/>
            <w:tcBorders>
              <w:left w:val="single" w:sz="6" w:space="0" w:color="000000"/>
              <w:bottom w:val="single" w:sz="6" w:space="0" w:color="000000"/>
            </w:tcBorders>
          </w:tcPr>
          <w:p w:rsidR="00976DED" w:rsidRDefault="001008B9">
            <w:pPr>
              <w:pStyle w:val="TableParagraph"/>
              <w:spacing w:before="137"/>
              <w:ind w:left="314"/>
              <w:rPr>
                <w:rFonts w:ascii="Microsoft JhengHei" w:eastAsia="Microsoft JhengHei"/>
                <w:b/>
                <w:sz w:val="24"/>
              </w:rPr>
            </w:pPr>
            <w:r>
              <w:rPr>
                <w:rFonts w:ascii="Microsoft JhengHei" w:eastAsia="Microsoft JhengHei" w:hint="eastAsia"/>
                <w:b/>
                <w:sz w:val="24"/>
              </w:rPr>
              <w:t>备注</w:t>
            </w:r>
          </w:p>
        </w:tc>
      </w:tr>
      <w:tr w:rsidR="00976DED">
        <w:trPr>
          <w:trHeight w:val="1600"/>
        </w:trPr>
        <w:tc>
          <w:tcPr>
            <w:tcW w:w="397" w:type="dxa"/>
            <w:vMerge w:val="restart"/>
            <w:tcBorders>
              <w:top w:val="single" w:sz="6" w:space="0" w:color="000000"/>
              <w:bottom w:val="single" w:sz="6" w:space="0" w:color="000000"/>
              <w:right w:val="single" w:sz="6" w:space="0" w:color="000000"/>
            </w:tcBorders>
          </w:tcPr>
          <w:p w:rsidR="00976DED" w:rsidRDefault="00976DED">
            <w:pPr>
              <w:pStyle w:val="TableParagraph"/>
              <w:rPr>
                <w:rFonts w:ascii="Microsoft JhengHei"/>
                <w:b/>
                <w:sz w:val="24"/>
              </w:rPr>
            </w:pPr>
          </w:p>
          <w:p w:rsidR="00976DED" w:rsidRDefault="00976DED">
            <w:pPr>
              <w:pStyle w:val="TableParagraph"/>
              <w:rPr>
                <w:rFonts w:ascii="Microsoft JhengHei"/>
                <w:b/>
                <w:sz w:val="24"/>
              </w:rPr>
            </w:pPr>
          </w:p>
          <w:p w:rsidR="00976DED" w:rsidRDefault="00976DED">
            <w:pPr>
              <w:pStyle w:val="TableParagraph"/>
              <w:spacing w:before="18"/>
              <w:rPr>
                <w:rFonts w:ascii="Microsoft JhengHei"/>
                <w:b/>
                <w:sz w:val="31"/>
              </w:rPr>
            </w:pPr>
          </w:p>
          <w:p w:rsidR="00976DED" w:rsidRDefault="001008B9">
            <w:pPr>
              <w:pStyle w:val="TableParagraph"/>
              <w:spacing w:line="249" w:lineRule="auto"/>
              <w:ind w:left="108" w:right="24"/>
              <w:jc w:val="both"/>
              <w:rPr>
                <w:sz w:val="24"/>
              </w:rPr>
            </w:pPr>
            <w:r>
              <w:rPr>
                <w:sz w:val="24"/>
              </w:rPr>
              <w:t>监测指标</w:t>
            </w:r>
          </w:p>
        </w:tc>
        <w:tc>
          <w:tcPr>
            <w:tcW w:w="187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2"/>
              <w:rPr>
                <w:rFonts w:ascii="Microsoft JhengHei"/>
                <w:b/>
                <w:sz w:val="35"/>
              </w:rPr>
            </w:pPr>
          </w:p>
          <w:p w:rsidR="00976DED" w:rsidRDefault="001008B9">
            <w:pPr>
              <w:pStyle w:val="TableParagraph"/>
              <w:ind w:left="564" w:right="534"/>
              <w:jc w:val="center"/>
              <w:rPr>
                <w:sz w:val="24"/>
                <w:lang w:val="en-US"/>
              </w:rPr>
            </w:pPr>
            <w:r>
              <w:rPr>
                <w:rFonts w:hint="eastAsia"/>
                <w:sz w:val="24"/>
                <w:lang w:val="en-US"/>
              </w:rPr>
              <w:t>非甲烷总烃</w:t>
            </w:r>
          </w:p>
        </w:tc>
        <w:tc>
          <w:tcPr>
            <w:tcW w:w="119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2"/>
              <w:rPr>
                <w:rFonts w:ascii="Microsoft JhengHei"/>
                <w:b/>
                <w:sz w:val="35"/>
              </w:rPr>
            </w:pPr>
          </w:p>
          <w:p w:rsidR="00976DED" w:rsidRDefault="001008B9">
            <w:pPr>
              <w:pStyle w:val="TableParagraph"/>
              <w:ind w:right="272"/>
              <w:jc w:val="right"/>
              <w:rPr>
                <w:sz w:val="24"/>
              </w:rPr>
            </w:pPr>
            <w:r>
              <w:rPr>
                <w:sz w:val="24"/>
              </w:rPr>
              <w:t>DA001</w:t>
            </w:r>
          </w:p>
        </w:tc>
        <w:tc>
          <w:tcPr>
            <w:tcW w:w="1966"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2"/>
              <w:rPr>
                <w:rFonts w:ascii="Microsoft JhengHei"/>
                <w:b/>
                <w:sz w:val="35"/>
              </w:rPr>
            </w:pPr>
          </w:p>
          <w:p w:rsidR="00976DED" w:rsidRDefault="001008B9">
            <w:pPr>
              <w:pStyle w:val="TableParagraph"/>
              <w:ind w:left="130" w:right="100"/>
              <w:jc w:val="center"/>
              <w:rPr>
                <w:sz w:val="24"/>
              </w:rPr>
            </w:pPr>
            <w:r>
              <w:rPr>
                <w:rFonts w:hint="eastAsia"/>
                <w:sz w:val="24"/>
              </w:rPr>
              <w:t>乙碳</w:t>
            </w:r>
            <w:r>
              <w:rPr>
                <w:sz w:val="24"/>
              </w:rPr>
              <w:t>排气筒</w:t>
            </w:r>
          </w:p>
        </w:tc>
        <w:tc>
          <w:tcPr>
            <w:tcW w:w="140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2"/>
              <w:rPr>
                <w:rFonts w:ascii="Microsoft JhengHei"/>
                <w:b/>
                <w:sz w:val="35"/>
              </w:rPr>
            </w:pPr>
          </w:p>
          <w:p w:rsidR="00976DED" w:rsidRDefault="001008B9">
            <w:pPr>
              <w:pStyle w:val="TableParagraph"/>
              <w:ind w:left="199"/>
              <w:rPr>
                <w:sz w:val="24"/>
              </w:rPr>
            </w:pPr>
            <w:r>
              <w:rPr>
                <w:sz w:val="24"/>
              </w:rPr>
              <w:t xml:space="preserve">1 </w:t>
            </w:r>
            <w:r>
              <w:rPr>
                <w:sz w:val="24"/>
              </w:rPr>
              <w:t>季度</w:t>
            </w:r>
            <w:r>
              <w:rPr>
                <w:sz w:val="24"/>
              </w:rPr>
              <w:t>/</w:t>
            </w:r>
            <w:r>
              <w:rPr>
                <w:sz w:val="24"/>
              </w:rPr>
              <w:t>次</w:t>
            </w:r>
          </w:p>
        </w:tc>
        <w:tc>
          <w:tcPr>
            <w:tcW w:w="26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76" w:line="249" w:lineRule="auto"/>
              <w:ind w:left="134" w:right="102"/>
              <w:jc w:val="both"/>
              <w:rPr>
                <w:sz w:val="24"/>
              </w:rPr>
            </w:pPr>
            <w:r>
              <w:rPr>
                <w:spacing w:val="-2"/>
                <w:sz w:val="24"/>
              </w:rPr>
              <w:t>挥发性有机物排放标准</w:t>
            </w:r>
            <w:r>
              <w:rPr>
                <w:spacing w:val="-30"/>
                <w:sz w:val="24"/>
              </w:rPr>
              <w:t>第</w:t>
            </w:r>
            <w:r>
              <w:rPr>
                <w:spacing w:val="-30"/>
                <w:sz w:val="24"/>
              </w:rPr>
              <w:t xml:space="preserve"> </w:t>
            </w:r>
            <w:r>
              <w:rPr>
                <w:sz w:val="24"/>
              </w:rPr>
              <w:t>6</w:t>
            </w:r>
            <w:r>
              <w:rPr>
                <w:spacing w:val="-9"/>
                <w:sz w:val="24"/>
              </w:rPr>
              <w:t xml:space="preserve"> </w:t>
            </w:r>
            <w:r>
              <w:rPr>
                <w:spacing w:val="-9"/>
                <w:sz w:val="24"/>
              </w:rPr>
              <w:t>部分：有机化工行</w:t>
            </w:r>
            <w:r>
              <w:rPr>
                <w:spacing w:val="-1"/>
                <w:sz w:val="24"/>
              </w:rPr>
              <w:t>业</w:t>
            </w:r>
            <w:r>
              <w:rPr>
                <w:spacing w:val="-1"/>
                <w:sz w:val="24"/>
              </w:rPr>
              <w:t>(DB37/2801.6-2018)</w:t>
            </w:r>
          </w:p>
        </w:tc>
        <w:tc>
          <w:tcPr>
            <w:tcW w:w="140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7"/>
              <w:rPr>
                <w:rFonts w:ascii="Microsoft JhengHei"/>
                <w:b/>
                <w:sz w:val="26"/>
              </w:rPr>
            </w:pPr>
          </w:p>
          <w:p w:rsidR="00976DED" w:rsidRDefault="00607A24">
            <w:pPr>
              <w:pStyle w:val="TableParagraph"/>
              <w:spacing w:before="1"/>
              <w:ind w:left="151" w:right="122"/>
              <w:jc w:val="center"/>
              <w:rPr>
                <w:sz w:val="24"/>
              </w:rPr>
            </w:pPr>
            <w:r>
              <w:rPr>
                <w:sz w:val="24"/>
              </w:rPr>
              <w:t>60</w:t>
            </w:r>
            <w:r w:rsidR="001008B9">
              <w:rPr>
                <w:sz w:val="24"/>
              </w:rPr>
              <w:t xml:space="preserve"> mg/m3</w:t>
            </w:r>
          </w:p>
        </w:tc>
        <w:tc>
          <w:tcPr>
            <w:tcW w:w="1871"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3" w:line="320" w:lineRule="atLeast"/>
              <w:ind w:left="115" w:right="58"/>
              <w:jc w:val="center"/>
              <w:rPr>
                <w:sz w:val="24"/>
              </w:rPr>
            </w:pPr>
            <w:r>
              <w:rPr>
                <w:spacing w:val="-3"/>
                <w:sz w:val="24"/>
              </w:rPr>
              <w:t>环境空气总烃，</w:t>
            </w:r>
            <w:r>
              <w:rPr>
                <w:spacing w:val="-3"/>
                <w:sz w:val="24"/>
              </w:rPr>
              <w:t xml:space="preserve"> </w:t>
            </w:r>
            <w:r>
              <w:rPr>
                <w:sz w:val="24"/>
              </w:rPr>
              <w:t>甲烷和非甲烷</w:t>
            </w:r>
            <w:r>
              <w:rPr>
                <w:sz w:val="24"/>
              </w:rPr>
              <w:t xml:space="preserve"> </w:t>
            </w:r>
            <w:r>
              <w:rPr>
                <w:sz w:val="24"/>
              </w:rPr>
              <w:t>总烃的测定</w:t>
            </w:r>
            <w:r>
              <w:rPr>
                <w:sz w:val="24"/>
              </w:rPr>
              <w:t>HJ604-2017</w:t>
            </w:r>
          </w:p>
        </w:tc>
        <w:tc>
          <w:tcPr>
            <w:tcW w:w="172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7"/>
              <w:rPr>
                <w:rFonts w:ascii="Microsoft JhengHei"/>
                <w:b/>
                <w:sz w:val="26"/>
              </w:rPr>
            </w:pPr>
          </w:p>
          <w:p w:rsidR="00976DED" w:rsidRDefault="001008B9">
            <w:pPr>
              <w:pStyle w:val="TableParagraph"/>
              <w:spacing w:before="1"/>
              <w:ind w:left="352" w:right="322"/>
              <w:jc w:val="center"/>
              <w:rPr>
                <w:sz w:val="24"/>
              </w:rPr>
            </w:pPr>
            <w:r>
              <w:rPr>
                <w:sz w:val="24"/>
              </w:rPr>
              <w:t>色谱仪</w:t>
            </w:r>
          </w:p>
        </w:tc>
        <w:tc>
          <w:tcPr>
            <w:tcW w:w="1127" w:type="dxa"/>
            <w:tcBorders>
              <w:top w:val="single" w:sz="6" w:space="0" w:color="000000"/>
              <w:left w:val="single" w:sz="6" w:space="0" w:color="000000"/>
              <w:bottom w:val="single" w:sz="6" w:space="0" w:color="000000"/>
            </w:tcBorders>
          </w:tcPr>
          <w:p w:rsidR="00976DED" w:rsidRDefault="001008B9">
            <w:pPr>
              <w:pStyle w:val="TableParagraph"/>
              <w:spacing w:before="1"/>
              <w:ind w:right="629"/>
              <w:jc w:val="both"/>
              <w:rPr>
                <w:sz w:val="24"/>
              </w:rPr>
            </w:pPr>
            <w:r>
              <w:rPr>
                <w:sz w:val="24"/>
              </w:rPr>
              <w:t>手工监测</w:t>
            </w:r>
          </w:p>
        </w:tc>
      </w:tr>
      <w:tr w:rsidR="00976DED">
        <w:trPr>
          <w:trHeight w:val="957"/>
        </w:trPr>
        <w:tc>
          <w:tcPr>
            <w:tcW w:w="397" w:type="dxa"/>
            <w:vMerge/>
            <w:tcBorders>
              <w:top w:val="nil"/>
              <w:bottom w:val="single" w:sz="6" w:space="0" w:color="000000"/>
              <w:right w:val="single" w:sz="6" w:space="0" w:color="000000"/>
            </w:tcBorders>
          </w:tcPr>
          <w:p w:rsidR="00976DED" w:rsidRDefault="00976DED">
            <w:pPr>
              <w:rPr>
                <w:sz w:val="2"/>
                <w:szCs w:val="2"/>
              </w:rPr>
            </w:pPr>
          </w:p>
        </w:tc>
        <w:tc>
          <w:tcPr>
            <w:tcW w:w="187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564" w:right="534"/>
              <w:jc w:val="center"/>
              <w:rPr>
                <w:sz w:val="24"/>
              </w:rPr>
            </w:pPr>
            <w:r>
              <w:rPr>
                <w:rFonts w:hint="eastAsia"/>
                <w:sz w:val="24"/>
              </w:rPr>
              <w:t>环氧乙烷</w:t>
            </w:r>
          </w:p>
        </w:tc>
        <w:tc>
          <w:tcPr>
            <w:tcW w:w="119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right="272"/>
              <w:jc w:val="right"/>
              <w:rPr>
                <w:sz w:val="24"/>
              </w:rPr>
            </w:pPr>
            <w:r>
              <w:rPr>
                <w:sz w:val="24"/>
              </w:rPr>
              <w:t>DA001</w:t>
            </w:r>
          </w:p>
        </w:tc>
        <w:tc>
          <w:tcPr>
            <w:tcW w:w="1966"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130" w:right="100"/>
              <w:jc w:val="center"/>
              <w:rPr>
                <w:sz w:val="24"/>
              </w:rPr>
            </w:pPr>
            <w:r>
              <w:rPr>
                <w:rFonts w:hint="eastAsia"/>
                <w:sz w:val="24"/>
              </w:rPr>
              <w:t>乙碳</w:t>
            </w:r>
            <w:r>
              <w:rPr>
                <w:sz w:val="24"/>
              </w:rPr>
              <w:t>排气筒</w:t>
            </w:r>
          </w:p>
        </w:tc>
        <w:tc>
          <w:tcPr>
            <w:tcW w:w="140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199"/>
              <w:rPr>
                <w:sz w:val="24"/>
              </w:rPr>
            </w:pPr>
            <w:r>
              <w:rPr>
                <w:rFonts w:hint="eastAsia"/>
                <w:sz w:val="24"/>
                <w:lang w:val="en-US"/>
              </w:rPr>
              <w:t>/</w:t>
            </w:r>
          </w:p>
        </w:tc>
        <w:tc>
          <w:tcPr>
            <w:tcW w:w="265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line="320" w:lineRule="atLeast"/>
              <w:ind w:left="134" w:right="102"/>
              <w:jc w:val="center"/>
              <w:rPr>
                <w:sz w:val="24"/>
              </w:rPr>
            </w:pPr>
          </w:p>
          <w:p w:rsidR="00976DED" w:rsidRDefault="001008B9">
            <w:pPr>
              <w:pStyle w:val="TableParagraph"/>
              <w:spacing w:line="320" w:lineRule="atLeast"/>
              <w:ind w:left="134" w:right="102"/>
              <w:jc w:val="center"/>
              <w:rPr>
                <w:sz w:val="24"/>
              </w:rPr>
            </w:pPr>
            <w:r>
              <w:rPr>
                <w:sz w:val="24"/>
              </w:rPr>
              <w:t>无</w:t>
            </w:r>
          </w:p>
        </w:tc>
        <w:tc>
          <w:tcPr>
            <w:tcW w:w="140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151" w:right="121"/>
              <w:jc w:val="center"/>
              <w:rPr>
                <w:sz w:val="24"/>
                <w:lang w:val="en-US"/>
              </w:rPr>
            </w:pPr>
            <w:r>
              <w:rPr>
                <w:rFonts w:hint="eastAsia"/>
                <w:sz w:val="24"/>
                <w:lang w:val="en-US"/>
              </w:rPr>
              <w:t>/</w:t>
            </w:r>
          </w:p>
        </w:tc>
        <w:tc>
          <w:tcPr>
            <w:tcW w:w="1871"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73" w:line="249" w:lineRule="auto"/>
              <w:ind w:leftChars="297" w:left="653" w:right="192" w:firstLineChars="37" w:firstLine="89"/>
              <w:rPr>
                <w:sz w:val="24"/>
                <w:lang w:val="en-US"/>
              </w:rPr>
            </w:pPr>
            <w:r>
              <w:rPr>
                <w:rFonts w:hint="eastAsia"/>
                <w:sz w:val="24"/>
                <w:lang w:val="en-US"/>
              </w:rPr>
              <w:t>/</w:t>
            </w:r>
          </w:p>
        </w:tc>
        <w:tc>
          <w:tcPr>
            <w:tcW w:w="172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247" w:right="218"/>
              <w:jc w:val="center"/>
              <w:rPr>
                <w:sz w:val="24"/>
                <w:lang w:val="en-US"/>
              </w:rPr>
            </w:pPr>
            <w:r>
              <w:rPr>
                <w:rFonts w:hint="eastAsia"/>
                <w:sz w:val="24"/>
                <w:lang w:val="en-US"/>
              </w:rPr>
              <w:t>/</w:t>
            </w:r>
          </w:p>
        </w:tc>
        <w:tc>
          <w:tcPr>
            <w:tcW w:w="1127" w:type="dxa"/>
            <w:tcBorders>
              <w:top w:val="single" w:sz="6" w:space="0" w:color="000000"/>
              <w:left w:val="single" w:sz="6" w:space="0" w:color="000000"/>
              <w:bottom w:val="single" w:sz="6" w:space="0" w:color="000000"/>
            </w:tcBorders>
          </w:tcPr>
          <w:p w:rsidR="00976DED" w:rsidRDefault="001008B9">
            <w:pPr>
              <w:pStyle w:val="TableParagraph"/>
              <w:spacing w:before="173" w:line="249" w:lineRule="auto"/>
              <w:ind w:right="171"/>
              <w:rPr>
                <w:sz w:val="24"/>
                <w:lang w:val="en-US"/>
              </w:rPr>
            </w:pPr>
            <w:r>
              <w:rPr>
                <w:rFonts w:hint="eastAsia"/>
                <w:sz w:val="24"/>
                <w:lang w:val="en-US"/>
              </w:rPr>
              <w:t>出标准后再进行检测</w:t>
            </w:r>
          </w:p>
        </w:tc>
      </w:tr>
      <w:tr w:rsidR="00976DED">
        <w:trPr>
          <w:trHeight w:val="806"/>
        </w:trPr>
        <w:tc>
          <w:tcPr>
            <w:tcW w:w="2271" w:type="dxa"/>
            <w:gridSpan w:val="2"/>
            <w:tcBorders>
              <w:top w:val="single" w:sz="6" w:space="0" w:color="000000"/>
              <w:bottom w:val="single" w:sz="6" w:space="0" w:color="000000"/>
              <w:right w:val="single" w:sz="6" w:space="0" w:color="000000"/>
            </w:tcBorders>
          </w:tcPr>
          <w:p w:rsidR="00976DED" w:rsidRDefault="001008B9">
            <w:pPr>
              <w:pStyle w:val="TableParagraph"/>
              <w:spacing w:before="22" w:line="380" w:lineRule="exact"/>
              <w:ind w:left="535" w:right="272" w:hanging="240"/>
              <w:rPr>
                <w:rFonts w:ascii="Microsoft JhengHei" w:eastAsia="Microsoft JhengHei"/>
                <w:b/>
                <w:sz w:val="24"/>
              </w:rPr>
            </w:pPr>
            <w:r>
              <w:rPr>
                <w:rFonts w:ascii="Microsoft JhengHei" w:eastAsia="Microsoft JhengHei" w:hint="eastAsia"/>
                <w:b/>
                <w:sz w:val="24"/>
              </w:rPr>
              <w:lastRenderedPageBreak/>
              <w:t>污染物排放方式及排放去向</w:t>
            </w:r>
          </w:p>
        </w:tc>
        <w:tc>
          <w:tcPr>
            <w:tcW w:w="13343" w:type="dxa"/>
            <w:gridSpan w:val="8"/>
            <w:tcBorders>
              <w:top w:val="single" w:sz="6" w:space="0" w:color="000000"/>
              <w:left w:val="single" w:sz="6" w:space="0" w:color="000000"/>
              <w:bottom w:val="single" w:sz="6" w:space="0" w:color="000000"/>
            </w:tcBorders>
          </w:tcPr>
          <w:p w:rsidR="00976DED" w:rsidRDefault="001008B9">
            <w:pPr>
              <w:pStyle w:val="TableParagraph"/>
              <w:spacing w:before="34" w:line="370" w:lineRule="atLeast"/>
              <w:ind w:left="115" w:right="10924"/>
              <w:rPr>
                <w:sz w:val="24"/>
              </w:rPr>
            </w:pPr>
            <w:r>
              <w:rPr>
                <w:sz w:val="24"/>
              </w:rPr>
              <w:t>排放方式</w:t>
            </w:r>
            <w:r>
              <w:rPr>
                <w:sz w:val="24"/>
              </w:rPr>
              <w:t>:</w:t>
            </w:r>
            <w:r>
              <w:rPr>
                <w:sz w:val="24"/>
              </w:rPr>
              <w:t>有组织排放排放去向：大气</w:t>
            </w:r>
          </w:p>
        </w:tc>
      </w:tr>
      <w:tr w:rsidR="00976DED">
        <w:trPr>
          <w:trHeight w:val="920"/>
        </w:trPr>
        <w:tc>
          <w:tcPr>
            <w:tcW w:w="2271" w:type="dxa"/>
            <w:gridSpan w:val="2"/>
            <w:tcBorders>
              <w:top w:val="single" w:sz="6" w:space="0" w:color="000000"/>
              <w:bottom w:val="single" w:sz="6" w:space="0" w:color="000000"/>
              <w:right w:val="single" w:sz="6" w:space="0" w:color="000000"/>
            </w:tcBorders>
          </w:tcPr>
          <w:p w:rsidR="00976DED" w:rsidRDefault="001008B9">
            <w:pPr>
              <w:pStyle w:val="TableParagraph"/>
              <w:spacing w:before="109" w:line="206" w:lineRule="auto"/>
              <w:ind w:left="1015" w:right="152" w:hanging="840"/>
              <w:rPr>
                <w:rFonts w:ascii="Microsoft JhengHei" w:eastAsia="Microsoft JhengHei"/>
                <w:b/>
                <w:sz w:val="24"/>
              </w:rPr>
            </w:pPr>
            <w:r>
              <w:rPr>
                <w:rFonts w:ascii="Microsoft JhengHei" w:eastAsia="Microsoft JhengHei" w:hint="eastAsia"/>
                <w:b/>
                <w:sz w:val="24"/>
              </w:rPr>
              <w:t>采样和样品保存方法</w:t>
            </w:r>
          </w:p>
        </w:tc>
        <w:tc>
          <w:tcPr>
            <w:tcW w:w="13343" w:type="dxa"/>
            <w:gridSpan w:val="8"/>
            <w:tcBorders>
              <w:top w:val="single" w:sz="6" w:space="0" w:color="000000"/>
              <w:left w:val="single" w:sz="6" w:space="0" w:color="000000"/>
              <w:bottom w:val="single" w:sz="6" w:space="0" w:color="000000"/>
            </w:tcBorders>
          </w:tcPr>
          <w:p w:rsidR="00976DED" w:rsidRDefault="001008B9">
            <w:pPr>
              <w:pStyle w:val="TableParagraph"/>
              <w:spacing w:before="100" w:line="242" w:lineRule="auto"/>
              <w:ind w:left="115" w:right="77"/>
              <w:rPr>
                <w:sz w:val="24"/>
              </w:rPr>
            </w:pPr>
            <w:r>
              <w:rPr>
                <w:sz w:val="24"/>
              </w:rPr>
              <w:t>为保证监测数据的准确性，我公司对监测单位采用如下的质量控制程序</w:t>
            </w:r>
            <w:r>
              <w:rPr>
                <w:sz w:val="24"/>
              </w:rPr>
              <w:t xml:space="preserve"> </w:t>
            </w:r>
            <w:r>
              <w:rPr>
                <w:sz w:val="24"/>
              </w:rPr>
              <w:t>对本项目监测采样及样品分析均严格按照《环境空气监测质量保证手册》和《环境监测技术规范》等要求进行，采样数为</w:t>
            </w:r>
            <w:r>
              <w:rPr>
                <w:sz w:val="24"/>
              </w:rPr>
              <w:t xml:space="preserve"> 3 </w:t>
            </w:r>
            <w:r>
              <w:rPr>
                <w:sz w:val="24"/>
              </w:rPr>
              <w:t>个。</w:t>
            </w:r>
          </w:p>
        </w:tc>
      </w:tr>
      <w:tr w:rsidR="00976DED">
        <w:trPr>
          <w:trHeight w:val="920"/>
        </w:trPr>
        <w:tc>
          <w:tcPr>
            <w:tcW w:w="2271" w:type="dxa"/>
            <w:gridSpan w:val="2"/>
            <w:tcBorders>
              <w:top w:val="single" w:sz="6" w:space="0" w:color="000000"/>
              <w:bottom w:val="single" w:sz="6" w:space="0" w:color="000000"/>
              <w:right w:val="single" w:sz="6" w:space="0" w:color="000000"/>
            </w:tcBorders>
          </w:tcPr>
          <w:p w:rsidR="00976DED" w:rsidRDefault="00976DED">
            <w:pPr>
              <w:pStyle w:val="TableParagraph"/>
              <w:spacing w:before="15"/>
              <w:rPr>
                <w:rFonts w:ascii="Microsoft JhengHei"/>
                <w:b/>
                <w:sz w:val="13"/>
              </w:rPr>
            </w:pPr>
          </w:p>
          <w:p w:rsidR="00976DED" w:rsidRDefault="001008B9">
            <w:pPr>
              <w:pStyle w:val="TableParagraph"/>
              <w:ind w:left="175"/>
              <w:rPr>
                <w:rFonts w:ascii="Microsoft JhengHei" w:eastAsia="Microsoft JhengHei"/>
                <w:b/>
                <w:sz w:val="24"/>
              </w:rPr>
            </w:pPr>
            <w:r>
              <w:rPr>
                <w:rFonts w:ascii="Microsoft JhengHei" w:eastAsia="Microsoft JhengHei" w:hint="eastAsia"/>
                <w:b/>
                <w:sz w:val="24"/>
              </w:rPr>
              <w:t>监测质量控制措施</w:t>
            </w:r>
          </w:p>
        </w:tc>
        <w:tc>
          <w:tcPr>
            <w:tcW w:w="13343" w:type="dxa"/>
            <w:gridSpan w:val="8"/>
            <w:tcBorders>
              <w:top w:val="single" w:sz="6" w:space="0" w:color="000000"/>
              <w:left w:val="single" w:sz="6" w:space="0" w:color="000000"/>
              <w:bottom w:val="single" w:sz="6" w:space="0" w:color="000000"/>
            </w:tcBorders>
          </w:tcPr>
          <w:p w:rsidR="00976DED" w:rsidRDefault="001008B9">
            <w:pPr>
              <w:pStyle w:val="TableParagraph"/>
              <w:spacing w:before="100" w:line="242" w:lineRule="auto"/>
              <w:ind w:left="115" w:right="244"/>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rsidR="00976DED">
        <w:trPr>
          <w:trHeight w:val="987"/>
        </w:trPr>
        <w:tc>
          <w:tcPr>
            <w:tcW w:w="2271" w:type="dxa"/>
            <w:gridSpan w:val="2"/>
            <w:tcBorders>
              <w:top w:val="single" w:sz="6" w:space="0" w:color="000000"/>
              <w:bottom w:val="single" w:sz="6" w:space="0" w:color="000000"/>
              <w:right w:val="single" w:sz="6" w:space="0" w:color="000000"/>
            </w:tcBorders>
          </w:tcPr>
          <w:p w:rsidR="00976DED" w:rsidRDefault="001008B9">
            <w:pPr>
              <w:pStyle w:val="TableParagraph"/>
              <w:spacing w:before="143" w:line="206" w:lineRule="auto"/>
              <w:ind w:left="655" w:right="632"/>
              <w:rPr>
                <w:rFonts w:ascii="Microsoft JhengHei" w:eastAsia="Microsoft JhengHei"/>
                <w:b/>
                <w:sz w:val="24"/>
              </w:rPr>
            </w:pPr>
            <w:r>
              <w:rPr>
                <w:rFonts w:ascii="Microsoft JhengHei" w:eastAsia="Microsoft JhengHei" w:hint="eastAsia"/>
                <w:b/>
                <w:sz w:val="24"/>
              </w:rPr>
              <w:t>监测结果公开时限</w:t>
            </w:r>
          </w:p>
        </w:tc>
        <w:tc>
          <w:tcPr>
            <w:tcW w:w="13343" w:type="dxa"/>
            <w:gridSpan w:val="8"/>
            <w:tcBorders>
              <w:top w:val="single" w:sz="6" w:space="0" w:color="000000"/>
              <w:left w:val="single" w:sz="6" w:space="0" w:color="000000"/>
              <w:bottom w:val="single" w:sz="6" w:space="0" w:color="000000"/>
            </w:tcBorders>
          </w:tcPr>
          <w:p w:rsidR="00976DED" w:rsidRDefault="001008B9">
            <w:pPr>
              <w:pStyle w:val="TableParagraph"/>
              <w:spacing w:before="100"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rsidR="00976DED">
        <w:trPr>
          <w:trHeight w:val="987"/>
        </w:trPr>
        <w:tc>
          <w:tcPr>
            <w:tcW w:w="2271" w:type="dxa"/>
            <w:gridSpan w:val="2"/>
            <w:tcBorders>
              <w:top w:val="single" w:sz="6" w:space="0" w:color="000000"/>
              <w:bottom w:val="single" w:sz="6" w:space="0" w:color="000000"/>
              <w:right w:val="single" w:sz="6" w:space="0" w:color="000000"/>
            </w:tcBorders>
          </w:tcPr>
          <w:p w:rsidR="00976DED" w:rsidRDefault="001008B9">
            <w:pPr>
              <w:spacing w:before="1"/>
              <w:ind w:left="862" w:right="867"/>
              <w:jc w:val="center"/>
              <w:rPr>
                <w:rFonts w:ascii="Microsoft JhengHei" w:eastAsia="Microsoft JhengHei"/>
                <w:b/>
                <w:sz w:val="24"/>
              </w:rPr>
            </w:pPr>
            <w:r>
              <w:rPr>
                <w:rFonts w:ascii="Microsoft JhengHei" w:eastAsia="Microsoft JhengHei" w:hint="eastAsia"/>
                <w:b/>
                <w:sz w:val="24"/>
              </w:rPr>
              <w:t>备注</w:t>
            </w:r>
          </w:p>
          <w:p w:rsidR="00976DED" w:rsidRDefault="00976DED">
            <w:pPr>
              <w:pStyle w:val="TableParagraph"/>
              <w:spacing w:before="143" w:line="206" w:lineRule="auto"/>
              <w:ind w:left="655" w:right="632"/>
              <w:rPr>
                <w:rFonts w:ascii="Microsoft JhengHei" w:eastAsia="Microsoft JhengHei"/>
                <w:b/>
                <w:sz w:val="24"/>
              </w:rPr>
            </w:pPr>
          </w:p>
        </w:tc>
        <w:tc>
          <w:tcPr>
            <w:tcW w:w="13343" w:type="dxa"/>
            <w:gridSpan w:val="8"/>
            <w:tcBorders>
              <w:top w:val="single" w:sz="6" w:space="0" w:color="000000"/>
              <w:left w:val="single" w:sz="6" w:space="0" w:color="000000"/>
              <w:bottom w:val="single" w:sz="6" w:space="0" w:color="000000"/>
            </w:tcBorders>
          </w:tcPr>
          <w:p w:rsidR="00976DED" w:rsidRDefault="00976DED">
            <w:pPr>
              <w:pStyle w:val="TableParagraph"/>
              <w:spacing w:before="100" w:line="242" w:lineRule="auto"/>
              <w:ind w:left="115" w:right="244"/>
              <w:rPr>
                <w:sz w:val="24"/>
              </w:rPr>
            </w:pPr>
          </w:p>
        </w:tc>
      </w:tr>
    </w:tbl>
    <w:p w:rsidR="00976DED" w:rsidRDefault="00976DED">
      <w:pPr>
        <w:pStyle w:val="a3"/>
        <w:spacing w:before="2"/>
        <w:rPr>
          <w:rFonts w:ascii="Microsoft JhengHei"/>
          <w:b/>
          <w:sz w:val="22"/>
        </w:rPr>
      </w:pPr>
    </w:p>
    <w:p w:rsidR="00976DED" w:rsidRDefault="001008B9">
      <w:pPr>
        <w:spacing w:line="483" w:lineRule="exact"/>
        <w:ind w:left="6380" w:right="6439"/>
        <w:jc w:val="center"/>
        <w:rPr>
          <w:rFonts w:ascii="Microsoft JhengHei" w:eastAsia="Microsoft JhengHei"/>
          <w:b/>
          <w:sz w:val="28"/>
        </w:rPr>
      </w:pPr>
      <w:r>
        <w:rPr>
          <w:rFonts w:ascii="Microsoft JhengHei" w:eastAsia="Microsoft JhengHei" w:hint="eastAsia"/>
          <w:b/>
          <w:sz w:val="28"/>
        </w:rPr>
        <w:t>无组织自行监测内容表</w:t>
      </w:r>
    </w:p>
    <w:p w:rsidR="00976DED" w:rsidRDefault="00976DED">
      <w:pPr>
        <w:pStyle w:val="a3"/>
        <w:spacing w:before="8"/>
        <w:rPr>
          <w:rFonts w:ascii="Microsoft JhengHei"/>
          <w:b/>
          <w:sz w:val="18"/>
        </w:rPr>
      </w:pPr>
    </w:p>
    <w:tbl>
      <w:tblPr>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97"/>
        <w:gridCol w:w="1874"/>
        <w:gridCol w:w="1966"/>
        <w:gridCol w:w="1405"/>
        <w:gridCol w:w="2654"/>
        <w:gridCol w:w="1408"/>
        <w:gridCol w:w="1871"/>
        <w:gridCol w:w="1721"/>
        <w:gridCol w:w="2318"/>
      </w:tblGrid>
      <w:tr w:rsidR="00976DED">
        <w:trPr>
          <w:trHeight w:val="720"/>
        </w:trPr>
        <w:tc>
          <w:tcPr>
            <w:tcW w:w="2271" w:type="dxa"/>
            <w:gridSpan w:val="2"/>
            <w:tcBorders>
              <w:bottom w:val="single" w:sz="6" w:space="0" w:color="000000"/>
              <w:right w:val="single" w:sz="6" w:space="0" w:color="000000"/>
            </w:tcBorders>
          </w:tcPr>
          <w:p w:rsidR="00976DED" w:rsidRDefault="001008B9">
            <w:pPr>
              <w:pStyle w:val="TableParagraph"/>
              <w:spacing w:line="358" w:lineRule="exact"/>
              <w:ind w:left="1075"/>
              <w:rPr>
                <w:rFonts w:ascii="Microsoft JhengHei" w:eastAsia="Microsoft JhengHei"/>
                <w:b/>
                <w:sz w:val="24"/>
              </w:rPr>
            </w:pPr>
            <w:r>
              <w:rPr>
                <w:rFonts w:ascii="Microsoft JhengHei" w:eastAsia="Microsoft JhengHei" w:hint="eastAsia"/>
                <w:b/>
                <w:sz w:val="24"/>
              </w:rPr>
              <w:t>监测项目</w:t>
            </w:r>
          </w:p>
          <w:p w:rsidR="00976DED" w:rsidRDefault="001008B9">
            <w:pPr>
              <w:pStyle w:val="TableParagraph"/>
              <w:spacing w:line="343" w:lineRule="exact"/>
              <w:ind w:left="108"/>
              <w:rPr>
                <w:rFonts w:ascii="Microsoft JhengHei" w:eastAsia="Microsoft JhengHei"/>
                <w:b/>
                <w:sz w:val="24"/>
              </w:rPr>
            </w:pPr>
            <w:r>
              <w:rPr>
                <w:rFonts w:ascii="Microsoft JhengHei" w:eastAsia="Microsoft JhengHei" w:hint="eastAsia"/>
                <w:b/>
                <w:sz w:val="24"/>
              </w:rPr>
              <w:t>监测内容</w:t>
            </w:r>
          </w:p>
        </w:tc>
        <w:tc>
          <w:tcPr>
            <w:tcW w:w="1966" w:type="dxa"/>
            <w:tcBorders>
              <w:left w:val="single" w:sz="6" w:space="0" w:color="000000"/>
              <w:bottom w:val="single" w:sz="6" w:space="0" w:color="000000"/>
              <w:right w:val="single" w:sz="6" w:space="0" w:color="000000"/>
            </w:tcBorders>
          </w:tcPr>
          <w:p w:rsidR="00976DED" w:rsidRDefault="001008B9">
            <w:pPr>
              <w:pStyle w:val="TableParagraph"/>
              <w:spacing w:before="137"/>
              <w:ind w:left="190" w:right="160"/>
              <w:jc w:val="center"/>
              <w:rPr>
                <w:rFonts w:ascii="Microsoft JhengHei" w:eastAsia="Microsoft JhengHei"/>
                <w:b/>
                <w:sz w:val="24"/>
              </w:rPr>
            </w:pPr>
            <w:r>
              <w:rPr>
                <w:rFonts w:ascii="Microsoft JhengHei" w:eastAsia="Microsoft JhengHei" w:hint="eastAsia"/>
                <w:b/>
                <w:sz w:val="24"/>
              </w:rPr>
              <w:t>监测点位</w:t>
            </w:r>
          </w:p>
        </w:tc>
        <w:tc>
          <w:tcPr>
            <w:tcW w:w="1405" w:type="dxa"/>
            <w:tcBorders>
              <w:left w:val="single" w:sz="6" w:space="0" w:color="000000"/>
              <w:bottom w:val="single" w:sz="6" w:space="0" w:color="000000"/>
              <w:right w:val="single" w:sz="6" w:space="0" w:color="000000"/>
            </w:tcBorders>
          </w:tcPr>
          <w:p w:rsidR="00976DED" w:rsidRDefault="001008B9">
            <w:pPr>
              <w:pStyle w:val="TableParagraph"/>
              <w:spacing w:before="137"/>
              <w:ind w:left="230"/>
              <w:rPr>
                <w:rFonts w:ascii="Microsoft JhengHei" w:eastAsia="Microsoft JhengHei"/>
                <w:b/>
                <w:sz w:val="24"/>
              </w:rPr>
            </w:pPr>
            <w:r>
              <w:rPr>
                <w:rFonts w:ascii="Microsoft JhengHei" w:eastAsia="Microsoft JhengHei" w:hint="eastAsia"/>
                <w:b/>
                <w:sz w:val="24"/>
              </w:rPr>
              <w:t>监测频次</w:t>
            </w:r>
          </w:p>
        </w:tc>
        <w:tc>
          <w:tcPr>
            <w:tcW w:w="2654" w:type="dxa"/>
            <w:tcBorders>
              <w:left w:val="single" w:sz="6" w:space="0" w:color="000000"/>
              <w:bottom w:val="single" w:sz="6" w:space="0" w:color="000000"/>
              <w:right w:val="single" w:sz="6" w:space="0" w:color="000000"/>
            </w:tcBorders>
          </w:tcPr>
          <w:p w:rsidR="00976DED" w:rsidRDefault="001008B9">
            <w:pPr>
              <w:pStyle w:val="TableParagraph"/>
              <w:spacing w:before="137"/>
              <w:ind w:left="614"/>
              <w:rPr>
                <w:rFonts w:ascii="Microsoft JhengHei" w:eastAsia="Microsoft JhengHei"/>
                <w:b/>
                <w:sz w:val="24"/>
              </w:rPr>
            </w:pPr>
            <w:r>
              <w:rPr>
                <w:rFonts w:ascii="Microsoft JhengHei" w:eastAsia="Microsoft JhengHei" w:hint="eastAsia"/>
                <w:b/>
                <w:sz w:val="24"/>
              </w:rPr>
              <w:t>执行排放标准</w:t>
            </w:r>
          </w:p>
        </w:tc>
        <w:tc>
          <w:tcPr>
            <w:tcW w:w="1408" w:type="dxa"/>
            <w:tcBorders>
              <w:left w:val="single" w:sz="6" w:space="0" w:color="000000"/>
              <w:bottom w:val="single" w:sz="6" w:space="0" w:color="000000"/>
              <w:right w:val="single" w:sz="6" w:space="0" w:color="000000"/>
            </w:tcBorders>
          </w:tcPr>
          <w:p w:rsidR="00976DED" w:rsidRDefault="001008B9">
            <w:pPr>
              <w:pStyle w:val="TableParagraph"/>
              <w:spacing w:before="137"/>
              <w:ind w:left="121" w:right="122"/>
              <w:jc w:val="center"/>
              <w:rPr>
                <w:rFonts w:ascii="Microsoft JhengHei" w:eastAsia="Microsoft JhengHei"/>
                <w:b/>
                <w:sz w:val="24"/>
              </w:rPr>
            </w:pPr>
            <w:r>
              <w:rPr>
                <w:rFonts w:ascii="Microsoft JhengHei" w:eastAsia="Microsoft JhengHei" w:hint="eastAsia"/>
                <w:b/>
                <w:sz w:val="24"/>
              </w:rPr>
              <w:t>标准限值</w:t>
            </w:r>
          </w:p>
        </w:tc>
        <w:tc>
          <w:tcPr>
            <w:tcW w:w="1871" w:type="dxa"/>
            <w:tcBorders>
              <w:left w:val="single" w:sz="6" w:space="0" w:color="000000"/>
              <w:bottom w:val="single" w:sz="6" w:space="0" w:color="000000"/>
              <w:right w:val="single" w:sz="6" w:space="0" w:color="000000"/>
            </w:tcBorders>
          </w:tcPr>
          <w:p w:rsidR="00976DED" w:rsidRDefault="001008B9">
            <w:pPr>
              <w:pStyle w:val="TableParagraph"/>
              <w:spacing w:before="137"/>
              <w:ind w:left="446"/>
              <w:rPr>
                <w:rFonts w:ascii="Microsoft JhengHei" w:eastAsia="Microsoft JhengHei"/>
                <w:b/>
                <w:sz w:val="24"/>
              </w:rPr>
            </w:pPr>
            <w:r>
              <w:rPr>
                <w:rFonts w:ascii="Microsoft JhengHei" w:eastAsia="Microsoft JhengHei" w:hint="eastAsia"/>
                <w:b/>
                <w:sz w:val="24"/>
              </w:rPr>
              <w:t>监测方法</w:t>
            </w:r>
          </w:p>
        </w:tc>
        <w:tc>
          <w:tcPr>
            <w:tcW w:w="1721" w:type="dxa"/>
            <w:tcBorders>
              <w:left w:val="single" w:sz="6" w:space="0" w:color="000000"/>
              <w:bottom w:val="single" w:sz="6" w:space="0" w:color="000000"/>
              <w:right w:val="single" w:sz="6" w:space="0" w:color="000000"/>
            </w:tcBorders>
          </w:tcPr>
          <w:p w:rsidR="00976DED" w:rsidRDefault="001008B9">
            <w:pPr>
              <w:pStyle w:val="TableParagraph"/>
              <w:spacing w:before="137"/>
              <w:ind w:left="352" w:right="354"/>
              <w:jc w:val="center"/>
              <w:rPr>
                <w:rFonts w:ascii="Microsoft JhengHei" w:eastAsia="Microsoft JhengHei"/>
                <w:b/>
                <w:sz w:val="24"/>
              </w:rPr>
            </w:pPr>
            <w:r>
              <w:rPr>
                <w:rFonts w:ascii="Microsoft JhengHei" w:eastAsia="Microsoft JhengHei" w:hint="eastAsia"/>
                <w:b/>
                <w:sz w:val="24"/>
              </w:rPr>
              <w:t>分析仪器</w:t>
            </w:r>
          </w:p>
        </w:tc>
        <w:tc>
          <w:tcPr>
            <w:tcW w:w="2318" w:type="dxa"/>
            <w:tcBorders>
              <w:left w:val="single" w:sz="6" w:space="0" w:color="000000"/>
              <w:bottom w:val="single" w:sz="6" w:space="0" w:color="000000"/>
            </w:tcBorders>
          </w:tcPr>
          <w:p w:rsidR="00976DED" w:rsidRDefault="001008B9">
            <w:pPr>
              <w:pStyle w:val="TableParagraph"/>
              <w:spacing w:before="137"/>
              <w:ind w:left="633" w:right="629"/>
              <w:jc w:val="center"/>
              <w:rPr>
                <w:rFonts w:ascii="Microsoft JhengHei" w:eastAsia="Microsoft JhengHei"/>
                <w:b/>
                <w:sz w:val="24"/>
              </w:rPr>
            </w:pPr>
            <w:r>
              <w:rPr>
                <w:rFonts w:ascii="Microsoft JhengHei" w:eastAsia="Microsoft JhengHei" w:hint="eastAsia"/>
                <w:b/>
                <w:sz w:val="24"/>
              </w:rPr>
              <w:t>备注</w:t>
            </w:r>
          </w:p>
        </w:tc>
      </w:tr>
      <w:tr w:rsidR="00976DED">
        <w:trPr>
          <w:trHeight w:val="1280"/>
        </w:trPr>
        <w:tc>
          <w:tcPr>
            <w:tcW w:w="397" w:type="dxa"/>
            <w:vMerge w:val="restart"/>
            <w:tcBorders>
              <w:top w:val="single" w:sz="6" w:space="0" w:color="000000"/>
              <w:bottom w:val="single" w:sz="6" w:space="0" w:color="000000"/>
              <w:right w:val="single" w:sz="6" w:space="0" w:color="000000"/>
            </w:tcBorders>
          </w:tcPr>
          <w:p w:rsidR="00976DED" w:rsidRDefault="00976DED">
            <w:pPr>
              <w:pStyle w:val="TableParagraph"/>
              <w:rPr>
                <w:rFonts w:ascii="Microsoft JhengHei"/>
                <w:b/>
                <w:sz w:val="24"/>
              </w:rPr>
            </w:pPr>
            <w:bookmarkStart w:id="0" w:name="_GoBack" w:colFirst="8" w:colLast="8"/>
          </w:p>
          <w:p w:rsidR="00976DED" w:rsidRDefault="00976DED">
            <w:pPr>
              <w:pStyle w:val="TableParagraph"/>
              <w:rPr>
                <w:rFonts w:ascii="Microsoft JhengHei"/>
                <w:b/>
                <w:sz w:val="24"/>
              </w:rPr>
            </w:pPr>
          </w:p>
          <w:p w:rsidR="00976DED" w:rsidRDefault="00976DED">
            <w:pPr>
              <w:pStyle w:val="TableParagraph"/>
              <w:rPr>
                <w:rFonts w:ascii="Microsoft JhengHei"/>
                <w:b/>
                <w:sz w:val="24"/>
              </w:rPr>
            </w:pPr>
          </w:p>
          <w:p w:rsidR="00976DED" w:rsidRDefault="00976DED">
            <w:pPr>
              <w:pStyle w:val="TableParagraph"/>
              <w:spacing w:before="9"/>
              <w:rPr>
                <w:rFonts w:ascii="Microsoft JhengHei"/>
                <w:b/>
                <w:sz w:val="34"/>
              </w:rPr>
            </w:pPr>
          </w:p>
          <w:p w:rsidR="00976DED" w:rsidRDefault="001008B9">
            <w:pPr>
              <w:pStyle w:val="TableParagraph"/>
              <w:spacing w:line="249" w:lineRule="auto"/>
              <w:ind w:left="108" w:right="24"/>
              <w:jc w:val="both"/>
              <w:rPr>
                <w:sz w:val="24"/>
              </w:rPr>
            </w:pPr>
            <w:r>
              <w:rPr>
                <w:sz w:val="24"/>
              </w:rPr>
              <w:t>监测指标</w:t>
            </w:r>
          </w:p>
        </w:tc>
        <w:tc>
          <w:tcPr>
            <w:tcW w:w="187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7"/>
              <w:rPr>
                <w:rFonts w:ascii="Microsoft JhengHei"/>
                <w:b/>
                <w:sz w:val="26"/>
              </w:rPr>
            </w:pPr>
          </w:p>
          <w:p w:rsidR="00976DED" w:rsidRDefault="001008B9">
            <w:pPr>
              <w:pStyle w:val="TableParagraph"/>
              <w:spacing w:before="1"/>
              <w:ind w:left="224"/>
              <w:rPr>
                <w:sz w:val="24"/>
              </w:rPr>
            </w:pPr>
            <w:r>
              <w:rPr>
                <w:rFonts w:hint="eastAsia"/>
                <w:sz w:val="24"/>
              </w:rPr>
              <w:t>非甲烷总烃</w:t>
            </w:r>
          </w:p>
        </w:tc>
        <w:tc>
          <w:tcPr>
            <w:tcW w:w="1966"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7"/>
              <w:rPr>
                <w:rFonts w:ascii="Microsoft JhengHei"/>
                <w:b/>
                <w:sz w:val="26"/>
              </w:rPr>
            </w:pPr>
          </w:p>
          <w:p w:rsidR="00976DED" w:rsidRDefault="001008B9">
            <w:pPr>
              <w:pStyle w:val="TableParagraph"/>
              <w:spacing w:before="1"/>
              <w:ind w:left="190" w:right="160"/>
              <w:jc w:val="center"/>
              <w:rPr>
                <w:sz w:val="24"/>
              </w:rPr>
            </w:pPr>
            <w:r>
              <w:rPr>
                <w:sz w:val="24"/>
              </w:rPr>
              <w:t>厂界</w:t>
            </w:r>
            <w:r>
              <w:rPr>
                <w:sz w:val="24"/>
              </w:rPr>
              <w:t xml:space="preserve"> </w:t>
            </w:r>
            <w:r>
              <w:rPr>
                <w:sz w:val="24"/>
              </w:rPr>
              <w:t>上风向</w:t>
            </w:r>
          </w:p>
        </w:tc>
        <w:tc>
          <w:tcPr>
            <w:tcW w:w="140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7"/>
              <w:rPr>
                <w:rFonts w:ascii="Microsoft JhengHei"/>
                <w:b/>
                <w:sz w:val="26"/>
              </w:rPr>
            </w:pPr>
          </w:p>
          <w:p w:rsidR="00976DED" w:rsidRDefault="001008B9">
            <w:pPr>
              <w:pStyle w:val="TableParagraph"/>
              <w:spacing w:before="1"/>
              <w:ind w:left="200"/>
              <w:rPr>
                <w:sz w:val="24"/>
              </w:rPr>
            </w:pPr>
            <w:r>
              <w:rPr>
                <w:sz w:val="24"/>
              </w:rPr>
              <w:t xml:space="preserve">1 </w:t>
            </w:r>
            <w:r>
              <w:rPr>
                <w:sz w:val="24"/>
              </w:rPr>
              <w:t>季度</w:t>
            </w:r>
            <w:r>
              <w:rPr>
                <w:sz w:val="24"/>
              </w:rPr>
              <w:t>/</w:t>
            </w:r>
            <w:r>
              <w:rPr>
                <w:sz w:val="24"/>
              </w:rPr>
              <w:t>次</w:t>
            </w:r>
          </w:p>
        </w:tc>
        <w:tc>
          <w:tcPr>
            <w:tcW w:w="26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76" w:line="249" w:lineRule="auto"/>
              <w:ind w:left="134" w:right="102"/>
              <w:jc w:val="both"/>
              <w:rPr>
                <w:sz w:val="24"/>
              </w:rPr>
            </w:pPr>
            <w:r>
              <w:rPr>
                <w:spacing w:val="-2"/>
                <w:sz w:val="24"/>
              </w:rPr>
              <w:t>挥发性有机物排放标准</w:t>
            </w:r>
            <w:r>
              <w:rPr>
                <w:spacing w:val="-30"/>
                <w:sz w:val="24"/>
              </w:rPr>
              <w:t>第</w:t>
            </w:r>
            <w:r>
              <w:rPr>
                <w:spacing w:val="-30"/>
                <w:sz w:val="24"/>
              </w:rPr>
              <w:t xml:space="preserve"> </w:t>
            </w:r>
            <w:r>
              <w:rPr>
                <w:sz w:val="24"/>
              </w:rPr>
              <w:t>6</w:t>
            </w:r>
            <w:r>
              <w:rPr>
                <w:spacing w:val="-9"/>
                <w:sz w:val="24"/>
              </w:rPr>
              <w:t xml:space="preserve"> </w:t>
            </w:r>
            <w:r>
              <w:rPr>
                <w:spacing w:val="-9"/>
                <w:sz w:val="24"/>
              </w:rPr>
              <w:t>部分：有机化工行</w:t>
            </w:r>
            <w:r>
              <w:rPr>
                <w:spacing w:val="-1"/>
                <w:sz w:val="24"/>
              </w:rPr>
              <w:t>业</w:t>
            </w:r>
            <w:r>
              <w:rPr>
                <w:spacing w:val="-1"/>
                <w:sz w:val="24"/>
              </w:rPr>
              <w:t>(DB37/2801.6-2018)</w:t>
            </w:r>
          </w:p>
        </w:tc>
        <w:tc>
          <w:tcPr>
            <w:tcW w:w="140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7"/>
              <w:rPr>
                <w:rFonts w:ascii="Microsoft JhengHei"/>
                <w:b/>
                <w:sz w:val="26"/>
              </w:rPr>
            </w:pPr>
          </w:p>
          <w:p w:rsidR="00976DED" w:rsidRDefault="001008B9">
            <w:pPr>
              <w:pStyle w:val="TableParagraph"/>
              <w:spacing w:before="1"/>
              <w:ind w:left="151" w:right="122"/>
              <w:jc w:val="center"/>
              <w:rPr>
                <w:sz w:val="24"/>
              </w:rPr>
            </w:pPr>
            <w:r>
              <w:rPr>
                <w:sz w:val="24"/>
              </w:rPr>
              <w:t>2.0 mg/m3</w:t>
            </w:r>
          </w:p>
        </w:tc>
        <w:tc>
          <w:tcPr>
            <w:tcW w:w="1871"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3" w:line="320" w:lineRule="atLeast"/>
              <w:ind w:left="115" w:right="58"/>
              <w:jc w:val="center"/>
              <w:rPr>
                <w:sz w:val="24"/>
              </w:rPr>
            </w:pPr>
            <w:r>
              <w:rPr>
                <w:spacing w:val="-3"/>
                <w:sz w:val="24"/>
              </w:rPr>
              <w:t>环境空气总烃，</w:t>
            </w:r>
            <w:r>
              <w:rPr>
                <w:spacing w:val="-3"/>
                <w:sz w:val="24"/>
              </w:rPr>
              <w:t xml:space="preserve"> </w:t>
            </w:r>
            <w:r>
              <w:rPr>
                <w:sz w:val="24"/>
              </w:rPr>
              <w:t>甲烷和非甲烷</w:t>
            </w:r>
            <w:r>
              <w:rPr>
                <w:sz w:val="24"/>
              </w:rPr>
              <w:t xml:space="preserve"> </w:t>
            </w:r>
            <w:r>
              <w:rPr>
                <w:sz w:val="24"/>
              </w:rPr>
              <w:t>总烃的测定</w:t>
            </w:r>
            <w:r>
              <w:rPr>
                <w:sz w:val="24"/>
              </w:rPr>
              <w:t>HJ604-2017</w:t>
            </w:r>
          </w:p>
        </w:tc>
        <w:tc>
          <w:tcPr>
            <w:tcW w:w="172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7"/>
              <w:rPr>
                <w:rFonts w:ascii="Microsoft JhengHei"/>
                <w:b/>
                <w:sz w:val="26"/>
              </w:rPr>
            </w:pPr>
          </w:p>
          <w:p w:rsidR="00976DED" w:rsidRDefault="001008B9">
            <w:pPr>
              <w:pStyle w:val="TableParagraph"/>
              <w:spacing w:before="1"/>
              <w:ind w:left="352" w:right="322"/>
              <w:jc w:val="center"/>
              <w:rPr>
                <w:sz w:val="24"/>
              </w:rPr>
            </w:pPr>
            <w:r>
              <w:rPr>
                <w:sz w:val="24"/>
              </w:rPr>
              <w:t>色谱仪</w:t>
            </w:r>
          </w:p>
        </w:tc>
        <w:tc>
          <w:tcPr>
            <w:tcW w:w="2318" w:type="dxa"/>
            <w:tcBorders>
              <w:top w:val="single" w:sz="6" w:space="0" w:color="000000"/>
              <w:left w:val="single" w:sz="6" w:space="0" w:color="000000"/>
              <w:bottom w:val="single" w:sz="6" w:space="0" w:color="000000"/>
            </w:tcBorders>
          </w:tcPr>
          <w:p w:rsidR="00976DED" w:rsidRDefault="001008B9" w:rsidP="00607A24">
            <w:pPr>
              <w:pStyle w:val="TableParagraph"/>
              <w:spacing w:before="1"/>
              <w:ind w:rightChars="61" w:right="134"/>
              <w:jc w:val="both"/>
              <w:rPr>
                <w:sz w:val="24"/>
              </w:rPr>
            </w:pPr>
            <w:r>
              <w:rPr>
                <w:sz w:val="24"/>
              </w:rPr>
              <w:t>依托</w:t>
            </w:r>
            <w:r>
              <w:rPr>
                <w:rFonts w:hint="eastAsia"/>
                <w:sz w:val="24"/>
              </w:rPr>
              <w:t>山</w:t>
            </w:r>
            <w:r>
              <w:rPr>
                <w:sz w:val="24"/>
              </w:rPr>
              <w:t>东石大胜华化工集团股份有限公司厂界检测浓度</w:t>
            </w:r>
          </w:p>
        </w:tc>
      </w:tr>
      <w:tr w:rsidR="00976DED">
        <w:trPr>
          <w:trHeight w:val="1277"/>
        </w:trPr>
        <w:tc>
          <w:tcPr>
            <w:tcW w:w="397" w:type="dxa"/>
            <w:vMerge/>
            <w:tcBorders>
              <w:top w:val="nil"/>
              <w:bottom w:val="single" w:sz="6" w:space="0" w:color="000000"/>
              <w:right w:val="single" w:sz="6" w:space="0" w:color="000000"/>
            </w:tcBorders>
          </w:tcPr>
          <w:p w:rsidR="00976DED" w:rsidRDefault="00976DED">
            <w:pPr>
              <w:rPr>
                <w:sz w:val="2"/>
                <w:szCs w:val="2"/>
              </w:rPr>
            </w:pPr>
          </w:p>
        </w:tc>
        <w:tc>
          <w:tcPr>
            <w:tcW w:w="187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224"/>
              <w:rPr>
                <w:sz w:val="24"/>
              </w:rPr>
            </w:pPr>
            <w:r>
              <w:rPr>
                <w:rFonts w:hint="eastAsia"/>
                <w:sz w:val="24"/>
              </w:rPr>
              <w:t>非甲烷总烃</w:t>
            </w:r>
          </w:p>
        </w:tc>
        <w:tc>
          <w:tcPr>
            <w:tcW w:w="1966"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190" w:right="160"/>
              <w:jc w:val="center"/>
              <w:rPr>
                <w:sz w:val="24"/>
              </w:rPr>
            </w:pPr>
            <w:r>
              <w:rPr>
                <w:sz w:val="24"/>
              </w:rPr>
              <w:t>厂界</w:t>
            </w:r>
            <w:r>
              <w:rPr>
                <w:sz w:val="24"/>
              </w:rPr>
              <w:t xml:space="preserve"> </w:t>
            </w:r>
            <w:r>
              <w:rPr>
                <w:sz w:val="24"/>
              </w:rPr>
              <w:t>下风向</w:t>
            </w:r>
            <w:r>
              <w:rPr>
                <w:sz w:val="24"/>
              </w:rPr>
              <w:t xml:space="preserve"> 1</w:t>
            </w:r>
          </w:p>
        </w:tc>
        <w:tc>
          <w:tcPr>
            <w:tcW w:w="140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200"/>
              <w:rPr>
                <w:sz w:val="24"/>
              </w:rPr>
            </w:pPr>
            <w:r>
              <w:rPr>
                <w:sz w:val="24"/>
              </w:rPr>
              <w:t xml:space="preserve">1 </w:t>
            </w:r>
            <w:r>
              <w:rPr>
                <w:sz w:val="24"/>
              </w:rPr>
              <w:t>季度</w:t>
            </w:r>
            <w:r>
              <w:rPr>
                <w:sz w:val="24"/>
              </w:rPr>
              <w:t>/</w:t>
            </w:r>
            <w:r>
              <w:rPr>
                <w:sz w:val="24"/>
              </w:rPr>
              <w:t>次</w:t>
            </w:r>
          </w:p>
        </w:tc>
        <w:tc>
          <w:tcPr>
            <w:tcW w:w="26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73" w:line="249" w:lineRule="auto"/>
              <w:ind w:left="134" w:right="102"/>
              <w:jc w:val="both"/>
              <w:rPr>
                <w:sz w:val="24"/>
              </w:rPr>
            </w:pPr>
            <w:r>
              <w:rPr>
                <w:spacing w:val="-2"/>
                <w:sz w:val="24"/>
              </w:rPr>
              <w:t>挥发性有机物排放标准</w:t>
            </w:r>
            <w:r>
              <w:rPr>
                <w:spacing w:val="-30"/>
                <w:sz w:val="24"/>
              </w:rPr>
              <w:t>第</w:t>
            </w:r>
            <w:r>
              <w:rPr>
                <w:spacing w:val="-30"/>
                <w:sz w:val="24"/>
              </w:rPr>
              <w:t xml:space="preserve"> </w:t>
            </w:r>
            <w:r>
              <w:rPr>
                <w:sz w:val="24"/>
              </w:rPr>
              <w:t>6</w:t>
            </w:r>
            <w:r>
              <w:rPr>
                <w:spacing w:val="-9"/>
                <w:sz w:val="24"/>
              </w:rPr>
              <w:t xml:space="preserve"> </w:t>
            </w:r>
            <w:r>
              <w:rPr>
                <w:spacing w:val="-9"/>
                <w:sz w:val="24"/>
              </w:rPr>
              <w:t>部分：有机化工行</w:t>
            </w:r>
            <w:r>
              <w:rPr>
                <w:spacing w:val="-1"/>
                <w:sz w:val="24"/>
              </w:rPr>
              <w:t>业</w:t>
            </w:r>
            <w:r>
              <w:rPr>
                <w:spacing w:val="-1"/>
                <w:sz w:val="24"/>
              </w:rPr>
              <w:t>(DB37/2801.6-2018)</w:t>
            </w:r>
          </w:p>
        </w:tc>
        <w:tc>
          <w:tcPr>
            <w:tcW w:w="140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151" w:right="122"/>
              <w:jc w:val="center"/>
              <w:rPr>
                <w:sz w:val="24"/>
              </w:rPr>
            </w:pPr>
            <w:r>
              <w:rPr>
                <w:sz w:val="24"/>
              </w:rPr>
              <w:t>2.0 mg/m3</w:t>
            </w:r>
          </w:p>
        </w:tc>
        <w:tc>
          <w:tcPr>
            <w:tcW w:w="1871"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line="320" w:lineRule="atLeast"/>
              <w:ind w:left="115" w:right="58"/>
              <w:jc w:val="center"/>
              <w:rPr>
                <w:sz w:val="24"/>
              </w:rPr>
            </w:pPr>
            <w:r>
              <w:rPr>
                <w:spacing w:val="-3"/>
                <w:sz w:val="24"/>
              </w:rPr>
              <w:t>环境空气总烃，</w:t>
            </w:r>
            <w:r>
              <w:rPr>
                <w:spacing w:val="-3"/>
                <w:sz w:val="24"/>
              </w:rPr>
              <w:t xml:space="preserve"> </w:t>
            </w:r>
            <w:r>
              <w:rPr>
                <w:sz w:val="24"/>
              </w:rPr>
              <w:t>甲烷和非甲烷</w:t>
            </w:r>
            <w:r>
              <w:rPr>
                <w:sz w:val="24"/>
              </w:rPr>
              <w:t xml:space="preserve"> </w:t>
            </w:r>
            <w:r>
              <w:rPr>
                <w:sz w:val="24"/>
              </w:rPr>
              <w:t>总烃的测定</w:t>
            </w:r>
            <w:r>
              <w:rPr>
                <w:sz w:val="24"/>
              </w:rPr>
              <w:t>HJ604-2017</w:t>
            </w:r>
          </w:p>
        </w:tc>
        <w:tc>
          <w:tcPr>
            <w:tcW w:w="172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352" w:right="322"/>
              <w:jc w:val="center"/>
              <w:rPr>
                <w:sz w:val="24"/>
              </w:rPr>
            </w:pPr>
            <w:r>
              <w:rPr>
                <w:sz w:val="24"/>
              </w:rPr>
              <w:t>色谱仪</w:t>
            </w:r>
          </w:p>
        </w:tc>
        <w:tc>
          <w:tcPr>
            <w:tcW w:w="2318" w:type="dxa"/>
            <w:tcBorders>
              <w:top w:val="single" w:sz="6" w:space="0" w:color="000000"/>
              <w:left w:val="single" w:sz="6" w:space="0" w:color="000000"/>
              <w:bottom w:val="single" w:sz="6" w:space="0" w:color="000000"/>
            </w:tcBorders>
          </w:tcPr>
          <w:p w:rsidR="00976DED" w:rsidRDefault="001008B9" w:rsidP="00607A24">
            <w:pPr>
              <w:pStyle w:val="TableParagraph"/>
              <w:spacing w:before="1"/>
              <w:ind w:rightChars="61" w:right="134"/>
              <w:jc w:val="both"/>
              <w:rPr>
                <w:sz w:val="24"/>
              </w:rPr>
            </w:pPr>
            <w:r>
              <w:rPr>
                <w:sz w:val="24"/>
              </w:rPr>
              <w:t>依托</w:t>
            </w:r>
            <w:r>
              <w:rPr>
                <w:rFonts w:hint="eastAsia"/>
                <w:sz w:val="24"/>
              </w:rPr>
              <w:t>山</w:t>
            </w:r>
            <w:r>
              <w:rPr>
                <w:sz w:val="24"/>
              </w:rPr>
              <w:t>东石大胜华化工集团股份有限公司厂界检测浓度</w:t>
            </w:r>
          </w:p>
        </w:tc>
      </w:tr>
      <w:tr w:rsidR="00976DED">
        <w:trPr>
          <w:trHeight w:val="1277"/>
        </w:trPr>
        <w:tc>
          <w:tcPr>
            <w:tcW w:w="397" w:type="dxa"/>
            <w:vMerge/>
            <w:tcBorders>
              <w:top w:val="nil"/>
              <w:bottom w:val="single" w:sz="6" w:space="0" w:color="000000"/>
              <w:right w:val="single" w:sz="6" w:space="0" w:color="000000"/>
            </w:tcBorders>
          </w:tcPr>
          <w:p w:rsidR="00976DED" w:rsidRDefault="00976DED">
            <w:pPr>
              <w:rPr>
                <w:sz w:val="2"/>
                <w:szCs w:val="2"/>
              </w:rPr>
            </w:pPr>
          </w:p>
        </w:tc>
        <w:tc>
          <w:tcPr>
            <w:tcW w:w="187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224"/>
              <w:rPr>
                <w:sz w:val="24"/>
              </w:rPr>
            </w:pPr>
            <w:r>
              <w:rPr>
                <w:rFonts w:hint="eastAsia"/>
                <w:sz w:val="24"/>
              </w:rPr>
              <w:t>非甲烷总烃</w:t>
            </w:r>
          </w:p>
        </w:tc>
        <w:tc>
          <w:tcPr>
            <w:tcW w:w="1966"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190" w:right="160"/>
              <w:jc w:val="center"/>
              <w:rPr>
                <w:sz w:val="24"/>
              </w:rPr>
            </w:pPr>
            <w:r>
              <w:rPr>
                <w:sz w:val="24"/>
              </w:rPr>
              <w:t>厂界</w:t>
            </w:r>
            <w:r>
              <w:rPr>
                <w:sz w:val="24"/>
              </w:rPr>
              <w:t xml:space="preserve"> </w:t>
            </w:r>
            <w:r>
              <w:rPr>
                <w:sz w:val="24"/>
              </w:rPr>
              <w:t>下风向</w:t>
            </w:r>
            <w:r>
              <w:rPr>
                <w:sz w:val="24"/>
              </w:rPr>
              <w:t xml:space="preserve"> 2</w:t>
            </w:r>
          </w:p>
        </w:tc>
        <w:tc>
          <w:tcPr>
            <w:tcW w:w="140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200"/>
              <w:rPr>
                <w:sz w:val="24"/>
              </w:rPr>
            </w:pPr>
            <w:r>
              <w:rPr>
                <w:sz w:val="24"/>
              </w:rPr>
              <w:t xml:space="preserve">1 </w:t>
            </w:r>
            <w:r>
              <w:rPr>
                <w:sz w:val="24"/>
              </w:rPr>
              <w:t>季度</w:t>
            </w:r>
            <w:r>
              <w:rPr>
                <w:sz w:val="24"/>
              </w:rPr>
              <w:t>/</w:t>
            </w:r>
            <w:r>
              <w:rPr>
                <w:sz w:val="24"/>
              </w:rPr>
              <w:t>次</w:t>
            </w:r>
          </w:p>
        </w:tc>
        <w:tc>
          <w:tcPr>
            <w:tcW w:w="26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73" w:line="249" w:lineRule="auto"/>
              <w:ind w:left="134" w:right="102"/>
              <w:jc w:val="both"/>
              <w:rPr>
                <w:sz w:val="24"/>
              </w:rPr>
            </w:pPr>
            <w:r>
              <w:rPr>
                <w:spacing w:val="-2"/>
                <w:sz w:val="24"/>
              </w:rPr>
              <w:t>挥发性有机物排放标准</w:t>
            </w:r>
            <w:r>
              <w:rPr>
                <w:spacing w:val="-30"/>
                <w:sz w:val="24"/>
              </w:rPr>
              <w:t>第</w:t>
            </w:r>
            <w:r>
              <w:rPr>
                <w:spacing w:val="-30"/>
                <w:sz w:val="24"/>
              </w:rPr>
              <w:t xml:space="preserve"> </w:t>
            </w:r>
            <w:r>
              <w:rPr>
                <w:sz w:val="24"/>
              </w:rPr>
              <w:t>6</w:t>
            </w:r>
            <w:r>
              <w:rPr>
                <w:spacing w:val="-9"/>
                <w:sz w:val="24"/>
              </w:rPr>
              <w:t xml:space="preserve"> </w:t>
            </w:r>
            <w:r>
              <w:rPr>
                <w:spacing w:val="-9"/>
                <w:sz w:val="24"/>
              </w:rPr>
              <w:t>部分：有机化工行</w:t>
            </w:r>
            <w:r>
              <w:rPr>
                <w:spacing w:val="-1"/>
                <w:sz w:val="24"/>
              </w:rPr>
              <w:t>业</w:t>
            </w:r>
            <w:r>
              <w:rPr>
                <w:spacing w:val="-1"/>
                <w:sz w:val="24"/>
              </w:rPr>
              <w:t>(DB37/2801.6-2018)</w:t>
            </w:r>
          </w:p>
        </w:tc>
        <w:tc>
          <w:tcPr>
            <w:tcW w:w="140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151" w:right="122"/>
              <w:jc w:val="center"/>
              <w:rPr>
                <w:sz w:val="24"/>
              </w:rPr>
            </w:pPr>
            <w:r>
              <w:rPr>
                <w:sz w:val="24"/>
              </w:rPr>
              <w:t>2.0 mg/m3</w:t>
            </w:r>
          </w:p>
        </w:tc>
        <w:tc>
          <w:tcPr>
            <w:tcW w:w="1871"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line="320" w:lineRule="atLeast"/>
              <w:ind w:left="115" w:right="58"/>
              <w:jc w:val="center"/>
              <w:rPr>
                <w:sz w:val="24"/>
              </w:rPr>
            </w:pPr>
            <w:r>
              <w:rPr>
                <w:spacing w:val="-3"/>
                <w:sz w:val="24"/>
              </w:rPr>
              <w:t>环境空气总烃，</w:t>
            </w:r>
            <w:r>
              <w:rPr>
                <w:spacing w:val="-3"/>
                <w:sz w:val="24"/>
              </w:rPr>
              <w:t xml:space="preserve"> </w:t>
            </w:r>
            <w:r>
              <w:rPr>
                <w:sz w:val="24"/>
              </w:rPr>
              <w:t>甲烷和非甲烷</w:t>
            </w:r>
            <w:r>
              <w:rPr>
                <w:sz w:val="24"/>
              </w:rPr>
              <w:t xml:space="preserve"> </w:t>
            </w:r>
            <w:r>
              <w:rPr>
                <w:sz w:val="24"/>
              </w:rPr>
              <w:t>总烃的测定</w:t>
            </w:r>
            <w:r>
              <w:rPr>
                <w:sz w:val="24"/>
              </w:rPr>
              <w:t>HJ604-2017</w:t>
            </w:r>
          </w:p>
        </w:tc>
        <w:tc>
          <w:tcPr>
            <w:tcW w:w="172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352" w:right="322"/>
              <w:jc w:val="center"/>
              <w:rPr>
                <w:sz w:val="24"/>
              </w:rPr>
            </w:pPr>
            <w:r>
              <w:rPr>
                <w:sz w:val="24"/>
              </w:rPr>
              <w:t>色谱仪</w:t>
            </w:r>
          </w:p>
        </w:tc>
        <w:tc>
          <w:tcPr>
            <w:tcW w:w="2318" w:type="dxa"/>
            <w:tcBorders>
              <w:top w:val="single" w:sz="6" w:space="0" w:color="000000"/>
              <w:left w:val="single" w:sz="6" w:space="0" w:color="000000"/>
              <w:bottom w:val="single" w:sz="6" w:space="0" w:color="000000"/>
            </w:tcBorders>
          </w:tcPr>
          <w:p w:rsidR="00976DED" w:rsidRDefault="001008B9" w:rsidP="00607A24">
            <w:pPr>
              <w:pStyle w:val="TableParagraph"/>
              <w:spacing w:before="1"/>
              <w:ind w:rightChars="61" w:right="134"/>
              <w:jc w:val="both"/>
              <w:rPr>
                <w:sz w:val="24"/>
              </w:rPr>
            </w:pPr>
            <w:r>
              <w:rPr>
                <w:sz w:val="24"/>
              </w:rPr>
              <w:t>依托</w:t>
            </w:r>
            <w:r>
              <w:rPr>
                <w:rFonts w:hint="eastAsia"/>
                <w:sz w:val="24"/>
              </w:rPr>
              <w:t>山</w:t>
            </w:r>
            <w:r>
              <w:rPr>
                <w:sz w:val="24"/>
              </w:rPr>
              <w:t>东石大胜华化工集团股份有限公司厂界检测浓度</w:t>
            </w:r>
          </w:p>
        </w:tc>
      </w:tr>
      <w:tr w:rsidR="00976DED">
        <w:trPr>
          <w:trHeight w:val="1277"/>
        </w:trPr>
        <w:tc>
          <w:tcPr>
            <w:tcW w:w="397" w:type="dxa"/>
            <w:vMerge/>
            <w:tcBorders>
              <w:top w:val="nil"/>
              <w:bottom w:val="single" w:sz="6" w:space="0" w:color="000000"/>
              <w:right w:val="single" w:sz="6" w:space="0" w:color="000000"/>
            </w:tcBorders>
          </w:tcPr>
          <w:p w:rsidR="00976DED" w:rsidRDefault="00976DED">
            <w:pPr>
              <w:rPr>
                <w:sz w:val="2"/>
                <w:szCs w:val="2"/>
              </w:rPr>
            </w:pPr>
          </w:p>
        </w:tc>
        <w:tc>
          <w:tcPr>
            <w:tcW w:w="1874"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224"/>
              <w:rPr>
                <w:sz w:val="24"/>
              </w:rPr>
            </w:pPr>
            <w:r>
              <w:rPr>
                <w:rFonts w:hint="eastAsia"/>
                <w:sz w:val="24"/>
              </w:rPr>
              <w:t>非甲烷总烃</w:t>
            </w:r>
          </w:p>
        </w:tc>
        <w:tc>
          <w:tcPr>
            <w:tcW w:w="1966"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190" w:right="160"/>
              <w:jc w:val="center"/>
              <w:rPr>
                <w:sz w:val="24"/>
              </w:rPr>
            </w:pPr>
            <w:r>
              <w:rPr>
                <w:sz w:val="24"/>
              </w:rPr>
              <w:t>厂界</w:t>
            </w:r>
            <w:r>
              <w:rPr>
                <w:sz w:val="24"/>
              </w:rPr>
              <w:t xml:space="preserve"> </w:t>
            </w:r>
            <w:r>
              <w:rPr>
                <w:sz w:val="24"/>
              </w:rPr>
              <w:t>下风向</w:t>
            </w:r>
            <w:r>
              <w:rPr>
                <w:sz w:val="24"/>
              </w:rPr>
              <w:t xml:space="preserve"> 3</w:t>
            </w:r>
          </w:p>
        </w:tc>
        <w:tc>
          <w:tcPr>
            <w:tcW w:w="140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200"/>
              <w:rPr>
                <w:sz w:val="24"/>
              </w:rPr>
            </w:pPr>
            <w:r>
              <w:rPr>
                <w:sz w:val="24"/>
              </w:rPr>
              <w:t xml:space="preserve">1 </w:t>
            </w:r>
            <w:r>
              <w:rPr>
                <w:sz w:val="24"/>
              </w:rPr>
              <w:t>季度</w:t>
            </w:r>
            <w:r>
              <w:rPr>
                <w:sz w:val="24"/>
              </w:rPr>
              <w:t>/</w:t>
            </w:r>
            <w:r>
              <w:rPr>
                <w:sz w:val="24"/>
              </w:rPr>
              <w:t>次</w:t>
            </w:r>
          </w:p>
        </w:tc>
        <w:tc>
          <w:tcPr>
            <w:tcW w:w="26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73" w:line="249" w:lineRule="auto"/>
              <w:ind w:left="134" w:right="102"/>
              <w:jc w:val="both"/>
              <w:rPr>
                <w:sz w:val="24"/>
              </w:rPr>
            </w:pPr>
            <w:r>
              <w:rPr>
                <w:spacing w:val="-2"/>
                <w:sz w:val="24"/>
              </w:rPr>
              <w:t>挥发性有机物排放标准</w:t>
            </w:r>
            <w:r>
              <w:rPr>
                <w:spacing w:val="-30"/>
                <w:sz w:val="24"/>
              </w:rPr>
              <w:t>第</w:t>
            </w:r>
            <w:r>
              <w:rPr>
                <w:spacing w:val="-30"/>
                <w:sz w:val="24"/>
              </w:rPr>
              <w:t xml:space="preserve"> </w:t>
            </w:r>
            <w:r>
              <w:rPr>
                <w:sz w:val="24"/>
              </w:rPr>
              <w:t>6</w:t>
            </w:r>
            <w:r>
              <w:rPr>
                <w:spacing w:val="-9"/>
                <w:sz w:val="24"/>
              </w:rPr>
              <w:t xml:space="preserve"> </w:t>
            </w:r>
            <w:r>
              <w:rPr>
                <w:spacing w:val="-9"/>
                <w:sz w:val="24"/>
              </w:rPr>
              <w:t>部分：有机化工行</w:t>
            </w:r>
            <w:r>
              <w:rPr>
                <w:spacing w:val="-1"/>
                <w:sz w:val="24"/>
              </w:rPr>
              <w:t>业</w:t>
            </w:r>
            <w:r>
              <w:rPr>
                <w:spacing w:val="-1"/>
                <w:sz w:val="24"/>
              </w:rPr>
              <w:t>(DB37/2801.6-2018)</w:t>
            </w:r>
          </w:p>
        </w:tc>
        <w:tc>
          <w:tcPr>
            <w:tcW w:w="140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151" w:right="122"/>
              <w:jc w:val="center"/>
              <w:rPr>
                <w:sz w:val="24"/>
              </w:rPr>
            </w:pPr>
            <w:r>
              <w:rPr>
                <w:sz w:val="24"/>
              </w:rPr>
              <w:t>2.0 mg/m3</w:t>
            </w:r>
          </w:p>
        </w:tc>
        <w:tc>
          <w:tcPr>
            <w:tcW w:w="1871"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line="320" w:lineRule="atLeast"/>
              <w:ind w:left="115" w:right="58"/>
              <w:jc w:val="center"/>
              <w:rPr>
                <w:sz w:val="24"/>
              </w:rPr>
            </w:pPr>
            <w:r>
              <w:rPr>
                <w:spacing w:val="-3"/>
                <w:sz w:val="24"/>
              </w:rPr>
              <w:t>环境空气总烃，</w:t>
            </w:r>
            <w:r>
              <w:rPr>
                <w:spacing w:val="-3"/>
                <w:sz w:val="24"/>
              </w:rPr>
              <w:t xml:space="preserve"> </w:t>
            </w:r>
            <w:r>
              <w:rPr>
                <w:sz w:val="24"/>
              </w:rPr>
              <w:t>甲烷和非甲烷</w:t>
            </w:r>
            <w:r>
              <w:rPr>
                <w:sz w:val="24"/>
              </w:rPr>
              <w:t xml:space="preserve"> </w:t>
            </w:r>
            <w:r>
              <w:rPr>
                <w:sz w:val="24"/>
              </w:rPr>
              <w:t>总烃的测定</w:t>
            </w:r>
            <w:r>
              <w:rPr>
                <w:sz w:val="24"/>
              </w:rPr>
              <w:t>HJ604-2017</w:t>
            </w:r>
          </w:p>
        </w:tc>
        <w:tc>
          <w:tcPr>
            <w:tcW w:w="172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14"/>
              <w:rPr>
                <w:rFonts w:ascii="Microsoft JhengHei"/>
                <w:b/>
                <w:sz w:val="26"/>
              </w:rPr>
            </w:pPr>
          </w:p>
          <w:p w:rsidR="00976DED" w:rsidRDefault="001008B9">
            <w:pPr>
              <w:pStyle w:val="TableParagraph"/>
              <w:spacing w:before="1"/>
              <w:ind w:left="352" w:right="322"/>
              <w:jc w:val="center"/>
              <w:rPr>
                <w:sz w:val="24"/>
              </w:rPr>
            </w:pPr>
            <w:r>
              <w:rPr>
                <w:sz w:val="24"/>
              </w:rPr>
              <w:t>色谱仪</w:t>
            </w:r>
          </w:p>
        </w:tc>
        <w:tc>
          <w:tcPr>
            <w:tcW w:w="2318" w:type="dxa"/>
            <w:tcBorders>
              <w:top w:val="single" w:sz="6" w:space="0" w:color="000000"/>
              <w:left w:val="single" w:sz="6" w:space="0" w:color="000000"/>
              <w:bottom w:val="single" w:sz="6" w:space="0" w:color="000000"/>
            </w:tcBorders>
          </w:tcPr>
          <w:p w:rsidR="00976DED" w:rsidRDefault="001008B9" w:rsidP="00607A24">
            <w:pPr>
              <w:pStyle w:val="TableParagraph"/>
              <w:spacing w:before="1"/>
              <w:ind w:rightChars="61" w:right="134"/>
              <w:jc w:val="both"/>
              <w:rPr>
                <w:sz w:val="24"/>
              </w:rPr>
            </w:pPr>
            <w:r>
              <w:rPr>
                <w:rFonts w:hint="eastAsia"/>
                <w:sz w:val="24"/>
              </w:rPr>
              <w:t>依托山东石大胜华化工集团股份有限公司厂界检测浓度</w:t>
            </w:r>
          </w:p>
        </w:tc>
      </w:tr>
      <w:bookmarkEnd w:id="0"/>
      <w:tr w:rsidR="00976DED">
        <w:trPr>
          <w:trHeight w:val="1277"/>
        </w:trPr>
        <w:tc>
          <w:tcPr>
            <w:tcW w:w="397" w:type="dxa"/>
            <w:vMerge/>
            <w:tcBorders>
              <w:top w:val="nil"/>
              <w:bottom w:val="single" w:sz="6" w:space="0" w:color="000000"/>
              <w:right w:val="single" w:sz="6" w:space="0" w:color="000000"/>
            </w:tcBorders>
          </w:tcPr>
          <w:p w:rsidR="00976DED" w:rsidRDefault="00976DED">
            <w:pPr>
              <w:rPr>
                <w:sz w:val="2"/>
                <w:szCs w:val="2"/>
              </w:rPr>
            </w:pPr>
          </w:p>
        </w:tc>
        <w:tc>
          <w:tcPr>
            <w:tcW w:w="1874"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ind w:left="30"/>
              <w:jc w:val="center"/>
              <w:rPr>
                <w:sz w:val="24"/>
              </w:rPr>
            </w:pPr>
            <w:r>
              <w:rPr>
                <w:rFonts w:hint="eastAsia"/>
                <w:sz w:val="24"/>
              </w:rPr>
              <w:t>挥发性有机物</w:t>
            </w:r>
          </w:p>
        </w:tc>
        <w:tc>
          <w:tcPr>
            <w:tcW w:w="1966" w:type="dxa"/>
            <w:tcBorders>
              <w:top w:val="single" w:sz="6" w:space="0" w:color="000000"/>
              <w:left w:val="single" w:sz="6" w:space="0" w:color="000000"/>
              <w:bottom w:val="single" w:sz="6" w:space="0" w:color="000000"/>
              <w:right w:val="single" w:sz="6" w:space="0" w:color="000000"/>
            </w:tcBorders>
            <w:vAlign w:val="center"/>
          </w:tcPr>
          <w:p w:rsidR="00976DED" w:rsidRDefault="001008B9">
            <w:pPr>
              <w:spacing w:before="1"/>
              <w:jc w:val="center"/>
              <w:rPr>
                <w:sz w:val="24"/>
              </w:rPr>
            </w:pPr>
            <w:r>
              <w:rPr>
                <w:rFonts w:hint="eastAsia"/>
                <w:sz w:val="24"/>
              </w:rPr>
              <w:t>设备与管线组件动密封点</w:t>
            </w:r>
          </w:p>
        </w:tc>
        <w:tc>
          <w:tcPr>
            <w:tcW w:w="1405"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ind w:left="149" w:right="119"/>
              <w:jc w:val="center"/>
              <w:rPr>
                <w:sz w:val="24"/>
              </w:rPr>
            </w:pPr>
            <w:r>
              <w:rPr>
                <w:sz w:val="24"/>
              </w:rPr>
              <w:t xml:space="preserve">1 </w:t>
            </w:r>
            <w:r>
              <w:rPr>
                <w:sz w:val="24"/>
              </w:rPr>
              <w:t>季度</w:t>
            </w:r>
            <w:r>
              <w:rPr>
                <w:sz w:val="24"/>
              </w:rPr>
              <w:t>/</w:t>
            </w:r>
            <w:r>
              <w:rPr>
                <w:sz w:val="24"/>
              </w:rPr>
              <w:t>次</w:t>
            </w:r>
          </w:p>
        </w:tc>
        <w:tc>
          <w:tcPr>
            <w:tcW w:w="2654"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line="249" w:lineRule="auto"/>
              <w:ind w:left="134" w:right="102"/>
              <w:jc w:val="center"/>
              <w:rPr>
                <w:spacing w:val="-2"/>
                <w:sz w:val="24"/>
                <w:lang w:val="en-US"/>
              </w:rPr>
            </w:pPr>
            <w:r>
              <w:rPr>
                <w:rFonts w:hint="eastAsia"/>
                <w:spacing w:val="-2"/>
                <w:sz w:val="24"/>
              </w:rPr>
              <w:t>石油化学工业污染物排放标准</w:t>
            </w:r>
            <w:r>
              <w:rPr>
                <w:rFonts w:hint="eastAsia"/>
                <w:spacing w:val="-2"/>
                <w:sz w:val="24"/>
                <w:lang w:val="en-US"/>
              </w:rPr>
              <w:t>GB31571-2015</w:t>
            </w:r>
          </w:p>
        </w:tc>
        <w:tc>
          <w:tcPr>
            <w:tcW w:w="1408"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ind w:left="171"/>
              <w:jc w:val="center"/>
              <w:rPr>
                <w:sz w:val="24"/>
                <w:lang w:val="en-US"/>
              </w:rPr>
            </w:pPr>
            <w:r>
              <w:rPr>
                <w:rFonts w:hint="eastAsia"/>
                <w:sz w:val="24"/>
                <w:lang w:val="en-US"/>
              </w:rPr>
              <w:t>/</w:t>
            </w:r>
          </w:p>
        </w:tc>
        <w:tc>
          <w:tcPr>
            <w:tcW w:w="1871"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line="290" w:lineRule="exact"/>
              <w:ind w:left="143" w:right="113"/>
              <w:jc w:val="center"/>
              <w:rPr>
                <w:sz w:val="24"/>
              </w:rPr>
            </w:pPr>
            <w:r>
              <w:rPr>
                <w:rFonts w:hint="eastAsia"/>
                <w:sz w:val="24"/>
              </w:rPr>
              <w:t>固定污染源废气总烃、甲烷和非甲烷总烃的测定</w:t>
            </w:r>
            <w:r>
              <w:rPr>
                <w:rFonts w:hint="eastAsia"/>
                <w:sz w:val="24"/>
                <w:lang w:val="en-US"/>
              </w:rPr>
              <w:t xml:space="preserve"> </w:t>
            </w:r>
            <w:r>
              <w:rPr>
                <w:rFonts w:hint="eastAsia"/>
                <w:sz w:val="24"/>
                <w:lang w:val="en-US"/>
              </w:rPr>
              <w:t>气相色谱法</w:t>
            </w:r>
            <w:r>
              <w:rPr>
                <w:rFonts w:hint="eastAsia"/>
                <w:sz w:val="24"/>
                <w:lang w:val="en-US"/>
              </w:rPr>
              <w:t xml:space="preserve"> HJ38-2017</w:t>
            </w:r>
          </w:p>
        </w:tc>
        <w:tc>
          <w:tcPr>
            <w:tcW w:w="1721"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ind w:left="127" w:right="97"/>
              <w:jc w:val="center"/>
              <w:rPr>
                <w:sz w:val="24"/>
              </w:rPr>
            </w:pPr>
            <w:r>
              <w:rPr>
                <w:rFonts w:hint="eastAsia"/>
                <w:sz w:val="24"/>
                <w:lang w:val="en-US"/>
              </w:rPr>
              <w:t>PID</w:t>
            </w:r>
          </w:p>
        </w:tc>
        <w:tc>
          <w:tcPr>
            <w:tcW w:w="2318" w:type="dxa"/>
            <w:tcBorders>
              <w:top w:val="single" w:sz="6" w:space="0" w:color="000000"/>
              <w:left w:val="single" w:sz="6" w:space="0" w:color="000000"/>
              <w:bottom w:val="single" w:sz="6" w:space="0" w:color="000000"/>
            </w:tcBorders>
            <w:vAlign w:val="center"/>
          </w:tcPr>
          <w:p w:rsidR="00976DED" w:rsidRDefault="001008B9">
            <w:pPr>
              <w:pStyle w:val="TableParagraph"/>
              <w:spacing w:before="1"/>
              <w:jc w:val="both"/>
              <w:rPr>
                <w:sz w:val="24"/>
              </w:rPr>
            </w:pPr>
            <w:r>
              <w:rPr>
                <w:rFonts w:hint="eastAsia"/>
                <w:sz w:val="24"/>
              </w:rPr>
              <w:t>泵、压缩机、阀门、开口阀或开口管线每季度检测一次</w:t>
            </w:r>
          </w:p>
        </w:tc>
      </w:tr>
      <w:tr w:rsidR="00976DED">
        <w:trPr>
          <w:trHeight w:val="1276"/>
        </w:trPr>
        <w:tc>
          <w:tcPr>
            <w:tcW w:w="397" w:type="dxa"/>
            <w:vMerge/>
            <w:tcBorders>
              <w:top w:val="nil"/>
              <w:bottom w:val="single" w:sz="6" w:space="0" w:color="000000"/>
              <w:right w:val="single" w:sz="6" w:space="0" w:color="000000"/>
            </w:tcBorders>
          </w:tcPr>
          <w:p w:rsidR="00976DED" w:rsidRDefault="00976DED">
            <w:pPr>
              <w:rPr>
                <w:sz w:val="2"/>
                <w:szCs w:val="2"/>
              </w:rPr>
            </w:pPr>
          </w:p>
        </w:tc>
        <w:tc>
          <w:tcPr>
            <w:tcW w:w="1874"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ind w:left="30"/>
              <w:jc w:val="center"/>
              <w:rPr>
                <w:sz w:val="24"/>
              </w:rPr>
            </w:pPr>
            <w:r>
              <w:rPr>
                <w:rFonts w:hint="eastAsia"/>
                <w:sz w:val="24"/>
              </w:rPr>
              <w:t>挥发性有机物</w:t>
            </w:r>
          </w:p>
        </w:tc>
        <w:tc>
          <w:tcPr>
            <w:tcW w:w="1966" w:type="dxa"/>
            <w:tcBorders>
              <w:top w:val="single" w:sz="6" w:space="0" w:color="000000"/>
              <w:left w:val="single" w:sz="6" w:space="0" w:color="000000"/>
              <w:bottom w:val="single" w:sz="6" w:space="0" w:color="000000"/>
              <w:right w:val="single" w:sz="6" w:space="0" w:color="000000"/>
            </w:tcBorders>
            <w:vAlign w:val="center"/>
          </w:tcPr>
          <w:p w:rsidR="00976DED" w:rsidRDefault="001008B9">
            <w:pPr>
              <w:spacing w:before="1"/>
              <w:jc w:val="center"/>
              <w:rPr>
                <w:sz w:val="24"/>
              </w:rPr>
            </w:pPr>
            <w:r>
              <w:rPr>
                <w:rFonts w:hint="eastAsia"/>
                <w:sz w:val="24"/>
              </w:rPr>
              <w:t>设备与管线组件静密封点</w:t>
            </w:r>
          </w:p>
        </w:tc>
        <w:tc>
          <w:tcPr>
            <w:tcW w:w="1405"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ind w:left="149" w:right="119"/>
              <w:jc w:val="center"/>
              <w:rPr>
                <w:sz w:val="24"/>
              </w:rPr>
            </w:pPr>
            <w:r>
              <w:rPr>
                <w:sz w:val="24"/>
              </w:rPr>
              <w:t xml:space="preserve">1 </w:t>
            </w:r>
            <w:r>
              <w:rPr>
                <w:rFonts w:hint="eastAsia"/>
                <w:sz w:val="24"/>
              </w:rPr>
              <w:t>半年</w:t>
            </w:r>
            <w:r>
              <w:rPr>
                <w:sz w:val="24"/>
              </w:rPr>
              <w:t>/</w:t>
            </w:r>
            <w:r>
              <w:rPr>
                <w:sz w:val="24"/>
              </w:rPr>
              <w:t>次</w:t>
            </w:r>
          </w:p>
        </w:tc>
        <w:tc>
          <w:tcPr>
            <w:tcW w:w="2654"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line="249" w:lineRule="auto"/>
              <w:ind w:left="134" w:right="102"/>
              <w:jc w:val="center"/>
              <w:rPr>
                <w:spacing w:val="-2"/>
                <w:sz w:val="24"/>
              </w:rPr>
            </w:pPr>
            <w:r>
              <w:rPr>
                <w:rFonts w:hint="eastAsia"/>
                <w:spacing w:val="-2"/>
                <w:sz w:val="24"/>
              </w:rPr>
              <w:t>石油化学工业污染物排放标准</w:t>
            </w:r>
            <w:r>
              <w:rPr>
                <w:rFonts w:hint="eastAsia"/>
                <w:spacing w:val="-2"/>
                <w:sz w:val="24"/>
                <w:lang w:val="en-US"/>
              </w:rPr>
              <w:t>GB31571-2015</w:t>
            </w:r>
          </w:p>
        </w:tc>
        <w:tc>
          <w:tcPr>
            <w:tcW w:w="1408"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ind w:left="171"/>
              <w:jc w:val="center"/>
              <w:rPr>
                <w:sz w:val="24"/>
                <w:lang w:val="en-US"/>
              </w:rPr>
            </w:pPr>
            <w:r>
              <w:rPr>
                <w:rFonts w:hint="eastAsia"/>
                <w:sz w:val="24"/>
                <w:lang w:val="en-US"/>
              </w:rPr>
              <w:t>/</w:t>
            </w:r>
          </w:p>
        </w:tc>
        <w:tc>
          <w:tcPr>
            <w:tcW w:w="1871"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line="290" w:lineRule="exact"/>
              <w:ind w:left="143" w:right="113"/>
              <w:jc w:val="center"/>
              <w:rPr>
                <w:sz w:val="24"/>
              </w:rPr>
            </w:pPr>
            <w:r>
              <w:rPr>
                <w:rFonts w:hint="eastAsia"/>
                <w:sz w:val="24"/>
              </w:rPr>
              <w:t>固定污染源废气总烃、甲烷和非甲烷总烃的测定</w:t>
            </w:r>
            <w:r>
              <w:rPr>
                <w:rFonts w:hint="eastAsia"/>
                <w:sz w:val="24"/>
                <w:lang w:val="en-US"/>
              </w:rPr>
              <w:t xml:space="preserve"> </w:t>
            </w:r>
            <w:r>
              <w:rPr>
                <w:rFonts w:hint="eastAsia"/>
                <w:sz w:val="24"/>
                <w:lang w:val="en-US"/>
              </w:rPr>
              <w:t>气相色谱法</w:t>
            </w:r>
            <w:r>
              <w:rPr>
                <w:rFonts w:hint="eastAsia"/>
                <w:sz w:val="24"/>
                <w:lang w:val="en-US"/>
              </w:rPr>
              <w:t xml:space="preserve"> HJ38-2017</w:t>
            </w:r>
          </w:p>
        </w:tc>
        <w:tc>
          <w:tcPr>
            <w:tcW w:w="1721" w:type="dxa"/>
            <w:tcBorders>
              <w:top w:val="single" w:sz="6" w:space="0" w:color="000000"/>
              <w:left w:val="single" w:sz="6" w:space="0" w:color="000000"/>
              <w:bottom w:val="single" w:sz="6" w:space="0" w:color="000000"/>
              <w:right w:val="single" w:sz="6" w:space="0" w:color="000000"/>
            </w:tcBorders>
            <w:vAlign w:val="center"/>
          </w:tcPr>
          <w:p w:rsidR="00976DED" w:rsidRDefault="001008B9">
            <w:pPr>
              <w:pStyle w:val="TableParagraph"/>
              <w:spacing w:before="1"/>
              <w:ind w:left="127" w:right="97"/>
              <w:jc w:val="center"/>
              <w:rPr>
                <w:sz w:val="24"/>
              </w:rPr>
            </w:pPr>
            <w:r>
              <w:rPr>
                <w:rFonts w:hint="eastAsia"/>
                <w:sz w:val="24"/>
                <w:lang w:val="en-US"/>
              </w:rPr>
              <w:t>PID</w:t>
            </w:r>
          </w:p>
        </w:tc>
        <w:tc>
          <w:tcPr>
            <w:tcW w:w="2318" w:type="dxa"/>
            <w:tcBorders>
              <w:top w:val="single" w:sz="6" w:space="0" w:color="000000"/>
              <w:left w:val="single" w:sz="6" w:space="0" w:color="000000"/>
              <w:bottom w:val="single" w:sz="6" w:space="0" w:color="000000"/>
            </w:tcBorders>
            <w:vAlign w:val="center"/>
          </w:tcPr>
          <w:p w:rsidR="00976DED" w:rsidRDefault="001008B9">
            <w:pPr>
              <w:pStyle w:val="TableParagraph"/>
              <w:spacing w:before="1"/>
              <w:jc w:val="both"/>
              <w:rPr>
                <w:sz w:val="24"/>
              </w:rPr>
            </w:pPr>
            <w:r>
              <w:rPr>
                <w:rFonts w:hint="eastAsia"/>
                <w:sz w:val="24"/>
              </w:rPr>
              <w:t>法兰及其他连接件、其他密封设备</w:t>
            </w:r>
          </w:p>
        </w:tc>
      </w:tr>
      <w:tr w:rsidR="00976DED">
        <w:trPr>
          <w:trHeight w:val="807"/>
        </w:trPr>
        <w:tc>
          <w:tcPr>
            <w:tcW w:w="2271" w:type="dxa"/>
            <w:gridSpan w:val="2"/>
            <w:tcBorders>
              <w:top w:val="single" w:sz="6" w:space="0" w:color="000000"/>
              <w:bottom w:val="single" w:sz="6" w:space="0" w:color="000000"/>
              <w:right w:val="single" w:sz="6" w:space="0" w:color="000000"/>
            </w:tcBorders>
          </w:tcPr>
          <w:p w:rsidR="00976DED" w:rsidRDefault="001008B9">
            <w:pPr>
              <w:pStyle w:val="TableParagraph"/>
              <w:spacing w:before="22" w:line="380" w:lineRule="exact"/>
              <w:ind w:left="535" w:right="272" w:hanging="240"/>
              <w:rPr>
                <w:rFonts w:ascii="Microsoft JhengHei" w:eastAsia="Microsoft JhengHei"/>
                <w:b/>
                <w:sz w:val="24"/>
              </w:rPr>
            </w:pPr>
            <w:r>
              <w:rPr>
                <w:rFonts w:ascii="Microsoft JhengHei" w:eastAsia="Microsoft JhengHei" w:hint="eastAsia"/>
                <w:b/>
                <w:sz w:val="24"/>
              </w:rPr>
              <w:t>污染物排放方式及排放去向</w:t>
            </w:r>
          </w:p>
        </w:tc>
        <w:tc>
          <w:tcPr>
            <w:tcW w:w="13343" w:type="dxa"/>
            <w:gridSpan w:val="7"/>
            <w:tcBorders>
              <w:top w:val="single" w:sz="6" w:space="0" w:color="000000"/>
              <w:left w:val="single" w:sz="6" w:space="0" w:color="000000"/>
              <w:bottom w:val="single" w:sz="6" w:space="0" w:color="000000"/>
            </w:tcBorders>
          </w:tcPr>
          <w:p w:rsidR="00976DED" w:rsidRDefault="001008B9">
            <w:pPr>
              <w:pStyle w:val="TableParagraph"/>
              <w:spacing w:before="34" w:line="370" w:lineRule="atLeast"/>
              <w:ind w:left="115" w:right="10924"/>
              <w:rPr>
                <w:sz w:val="24"/>
              </w:rPr>
            </w:pPr>
            <w:r>
              <w:rPr>
                <w:sz w:val="24"/>
              </w:rPr>
              <w:t>排放方式</w:t>
            </w:r>
            <w:r>
              <w:rPr>
                <w:sz w:val="24"/>
              </w:rPr>
              <w:t>:</w:t>
            </w:r>
            <w:r>
              <w:rPr>
                <w:sz w:val="24"/>
              </w:rPr>
              <w:t>无组织排放排放去向：大气</w:t>
            </w:r>
          </w:p>
        </w:tc>
      </w:tr>
      <w:tr w:rsidR="00976DED">
        <w:trPr>
          <w:trHeight w:val="1060"/>
        </w:trPr>
        <w:tc>
          <w:tcPr>
            <w:tcW w:w="2271" w:type="dxa"/>
            <w:gridSpan w:val="2"/>
            <w:tcBorders>
              <w:top w:val="single" w:sz="6" w:space="0" w:color="000000"/>
              <w:bottom w:val="single" w:sz="6" w:space="0" w:color="000000"/>
              <w:right w:val="single" w:sz="6" w:space="0" w:color="000000"/>
            </w:tcBorders>
          </w:tcPr>
          <w:p w:rsidR="00976DED" w:rsidRDefault="001008B9">
            <w:pPr>
              <w:pStyle w:val="TableParagraph"/>
              <w:spacing w:before="179" w:line="206" w:lineRule="auto"/>
              <w:ind w:left="1015" w:right="152" w:hanging="840"/>
              <w:rPr>
                <w:rFonts w:ascii="Microsoft JhengHei" w:eastAsia="Microsoft JhengHei"/>
                <w:b/>
                <w:sz w:val="24"/>
              </w:rPr>
            </w:pPr>
            <w:r>
              <w:rPr>
                <w:rFonts w:ascii="Microsoft JhengHei" w:eastAsia="Microsoft JhengHei" w:hint="eastAsia"/>
                <w:b/>
                <w:sz w:val="24"/>
              </w:rPr>
              <w:t>采样和样品保存方法</w:t>
            </w:r>
          </w:p>
        </w:tc>
        <w:tc>
          <w:tcPr>
            <w:tcW w:w="13343" w:type="dxa"/>
            <w:gridSpan w:val="7"/>
            <w:tcBorders>
              <w:top w:val="single" w:sz="6" w:space="0" w:color="000000"/>
              <w:left w:val="single" w:sz="6" w:space="0" w:color="000000"/>
              <w:bottom w:val="single" w:sz="6" w:space="0" w:color="000000"/>
            </w:tcBorders>
          </w:tcPr>
          <w:p w:rsidR="00976DED" w:rsidRDefault="001008B9">
            <w:pPr>
              <w:pStyle w:val="TableParagraph"/>
              <w:tabs>
                <w:tab w:val="left" w:pos="11718"/>
                <w:tab w:val="left" w:pos="12522"/>
              </w:tabs>
              <w:spacing w:before="100" w:line="242" w:lineRule="auto"/>
              <w:ind w:left="115"/>
              <w:rPr>
                <w:sz w:val="24"/>
              </w:rPr>
            </w:pPr>
            <w:r>
              <w:rPr>
                <w:sz w:val="24"/>
              </w:rPr>
              <w:t>采样和样品保存按照《大气污染物无组织排放监测技术导则》（</w:t>
            </w:r>
            <w:r>
              <w:rPr>
                <w:sz w:val="24"/>
              </w:rPr>
              <w:t>HJ/T55-2000</w:t>
            </w:r>
            <w:r>
              <w:rPr>
                <w:sz w:val="24"/>
              </w:rPr>
              <w:t>）和《大气污染物综合排放标准》（</w:t>
            </w:r>
            <w:r>
              <w:rPr>
                <w:sz w:val="24"/>
              </w:rPr>
              <w:t>GB16297- 1996</w:t>
            </w:r>
            <w:r>
              <w:rPr>
                <w:sz w:val="24"/>
              </w:rPr>
              <w:t>）执行，采样数为</w:t>
            </w:r>
            <w:r>
              <w:rPr>
                <w:spacing w:val="-60"/>
                <w:sz w:val="24"/>
              </w:rPr>
              <w:t xml:space="preserve"> </w:t>
            </w:r>
            <w:r>
              <w:rPr>
                <w:sz w:val="24"/>
              </w:rPr>
              <w:t>3</w:t>
            </w:r>
            <w:r>
              <w:rPr>
                <w:spacing w:val="-60"/>
                <w:sz w:val="24"/>
              </w:rPr>
              <w:t xml:space="preserve"> </w:t>
            </w:r>
            <w:r>
              <w:rPr>
                <w:sz w:val="24"/>
              </w:rPr>
              <w:t>个。委托有资质的机构处理，并监督委托有资质的机构参照相关污染物排放标准及</w:t>
            </w:r>
            <w:r>
              <w:rPr>
                <w:sz w:val="24"/>
              </w:rPr>
              <w:tab/>
              <w:t>HJ/T</w:t>
            </w:r>
            <w:r>
              <w:rPr>
                <w:sz w:val="24"/>
              </w:rPr>
              <w:tab/>
              <w:t>55</w:t>
            </w:r>
            <w:r>
              <w:rPr>
                <w:sz w:val="24"/>
              </w:rPr>
              <w:t>、</w:t>
            </w:r>
            <w:r>
              <w:rPr>
                <w:sz w:val="24"/>
              </w:rPr>
              <w:t xml:space="preserve">HJ </w:t>
            </w:r>
          </w:p>
          <w:p w:rsidR="00976DED" w:rsidRDefault="001008B9">
            <w:pPr>
              <w:pStyle w:val="TableParagraph"/>
              <w:spacing w:before="2"/>
              <w:ind w:left="115"/>
              <w:rPr>
                <w:sz w:val="24"/>
              </w:rPr>
            </w:pPr>
            <w:r>
              <w:rPr>
                <w:sz w:val="24"/>
              </w:rPr>
              <w:t xml:space="preserve">733 </w:t>
            </w:r>
            <w:r>
              <w:rPr>
                <w:sz w:val="24"/>
              </w:rPr>
              <w:t>执行</w:t>
            </w:r>
          </w:p>
        </w:tc>
      </w:tr>
      <w:tr w:rsidR="00976DED">
        <w:trPr>
          <w:trHeight w:val="1060"/>
        </w:trPr>
        <w:tc>
          <w:tcPr>
            <w:tcW w:w="2271" w:type="dxa"/>
            <w:gridSpan w:val="2"/>
            <w:tcBorders>
              <w:top w:val="single" w:sz="6" w:space="0" w:color="000000"/>
              <w:bottom w:val="single" w:sz="6" w:space="0" w:color="000000"/>
              <w:right w:val="single" w:sz="6" w:space="0" w:color="000000"/>
            </w:tcBorders>
          </w:tcPr>
          <w:p w:rsidR="00976DED" w:rsidRDefault="00976DED">
            <w:pPr>
              <w:pStyle w:val="TableParagraph"/>
              <w:spacing w:before="15"/>
              <w:rPr>
                <w:rFonts w:ascii="Microsoft JhengHei"/>
                <w:b/>
                <w:sz w:val="13"/>
              </w:rPr>
            </w:pPr>
          </w:p>
          <w:p w:rsidR="00976DED" w:rsidRDefault="001008B9">
            <w:pPr>
              <w:pStyle w:val="TableParagraph"/>
              <w:ind w:left="155" w:right="133"/>
              <w:jc w:val="center"/>
              <w:rPr>
                <w:rFonts w:ascii="Microsoft JhengHei" w:eastAsia="Microsoft JhengHei"/>
                <w:b/>
                <w:sz w:val="24"/>
              </w:rPr>
            </w:pPr>
            <w:r>
              <w:rPr>
                <w:rFonts w:ascii="Microsoft JhengHei" w:eastAsia="Microsoft JhengHei" w:hint="eastAsia"/>
                <w:b/>
                <w:sz w:val="24"/>
              </w:rPr>
              <w:t>监测质量控制措施</w:t>
            </w:r>
          </w:p>
        </w:tc>
        <w:tc>
          <w:tcPr>
            <w:tcW w:w="13343" w:type="dxa"/>
            <w:gridSpan w:val="7"/>
            <w:tcBorders>
              <w:top w:val="single" w:sz="6" w:space="0" w:color="000000"/>
              <w:left w:val="single" w:sz="6" w:space="0" w:color="000000"/>
              <w:bottom w:val="single" w:sz="6" w:space="0" w:color="000000"/>
            </w:tcBorders>
          </w:tcPr>
          <w:p w:rsidR="00976DED" w:rsidRDefault="001008B9">
            <w:pPr>
              <w:pStyle w:val="TableParagraph"/>
              <w:spacing w:before="100" w:line="242" w:lineRule="auto"/>
              <w:ind w:left="115" w:right="244"/>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rsidR="00976DED">
        <w:trPr>
          <w:trHeight w:val="1060"/>
        </w:trPr>
        <w:tc>
          <w:tcPr>
            <w:tcW w:w="2271" w:type="dxa"/>
            <w:gridSpan w:val="2"/>
            <w:tcBorders>
              <w:top w:val="single" w:sz="6" w:space="0" w:color="000000"/>
              <w:bottom w:val="single" w:sz="6" w:space="0" w:color="000000"/>
              <w:right w:val="single" w:sz="6" w:space="0" w:color="000000"/>
            </w:tcBorders>
          </w:tcPr>
          <w:p w:rsidR="00976DED" w:rsidRDefault="001008B9">
            <w:pPr>
              <w:pStyle w:val="TableParagraph"/>
              <w:spacing w:before="143" w:line="206" w:lineRule="auto"/>
              <w:ind w:left="655" w:right="632"/>
              <w:rPr>
                <w:rFonts w:ascii="Microsoft JhengHei" w:eastAsia="Microsoft JhengHei"/>
                <w:b/>
                <w:sz w:val="24"/>
              </w:rPr>
            </w:pPr>
            <w:r>
              <w:rPr>
                <w:rFonts w:ascii="Microsoft JhengHei" w:eastAsia="Microsoft JhengHei" w:hint="eastAsia"/>
                <w:b/>
                <w:sz w:val="24"/>
              </w:rPr>
              <w:t>监测结果公开时限</w:t>
            </w:r>
          </w:p>
        </w:tc>
        <w:tc>
          <w:tcPr>
            <w:tcW w:w="13343" w:type="dxa"/>
            <w:gridSpan w:val="7"/>
            <w:tcBorders>
              <w:top w:val="single" w:sz="6" w:space="0" w:color="000000"/>
              <w:left w:val="single" w:sz="6" w:space="0" w:color="000000"/>
              <w:bottom w:val="single" w:sz="6" w:space="0" w:color="000000"/>
            </w:tcBorders>
          </w:tcPr>
          <w:p w:rsidR="00976DED" w:rsidRDefault="001008B9">
            <w:pPr>
              <w:pStyle w:val="TableParagraph"/>
              <w:spacing w:before="100"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rsidR="00976DED">
        <w:trPr>
          <w:trHeight w:val="1060"/>
        </w:trPr>
        <w:tc>
          <w:tcPr>
            <w:tcW w:w="2271" w:type="dxa"/>
            <w:gridSpan w:val="2"/>
            <w:tcBorders>
              <w:top w:val="single" w:sz="6" w:space="0" w:color="000000"/>
              <w:bottom w:val="single" w:sz="6" w:space="0" w:color="000000"/>
              <w:right w:val="single" w:sz="6" w:space="0" w:color="000000"/>
            </w:tcBorders>
          </w:tcPr>
          <w:p w:rsidR="00976DED" w:rsidRDefault="00976DED">
            <w:pPr>
              <w:pStyle w:val="TableParagraph"/>
              <w:rPr>
                <w:rFonts w:ascii="Microsoft JhengHei"/>
                <w:b/>
                <w:sz w:val="24"/>
              </w:rPr>
            </w:pPr>
          </w:p>
          <w:p w:rsidR="00976DED" w:rsidRDefault="00976DED">
            <w:pPr>
              <w:pStyle w:val="TableParagraph"/>
              <w:spacing w:before="5"/>
              <w:rPr>
                <w:rFonts w:ascii="Microsoft JhengHei"/>
                <w:b/>
                <w:sz w:val="12"/>
              </w:rPr>
            </w:pPr>
          </w:p>
          <w:p w:rsidR="00976DED" w:rsidRDefault="001008B9">
            <w:pPr>
              <w:pStyle w:val="TableParagraph"/>
              <w:ind w:left="155" w:right="133"/>
              <w:jc w:val="center"/>
              <w:rPr>
                <w:rFonts w:ascii="Microsoft JhengHei" w:eastAsia="Microsoft JhengHei"/>
                <w:b/>
                <w:sz w:val="24"/>
              </w:rPr>
            </w:pPr>
            <w:r>
              <w:rPr>
                <w:rFonts w:ascii="Microsoft JhengHei" w:eastAsia="Microsoft JhengHei" w:hint="eastAsia"/>
                <w:b/>
                <w:sz w:val="24"/>
              </w:rPr>
              <w:t>备注</w:t>
            </w:r>
          </w:p>
        </w:tc>
        <w:tc>
          <w:tcPr>
            <w:tcW w:w="13343" w:type="dxa"/>
            <w:gridSpan w:val="7"/>
            <w:tcBorders>
              <w:top w:val="single" w:sz="6" w:space="0" w:color="000000"/>
              <w:left w:val="single" w:sz="6" w:space="0" w:color="000000"/>
              <w:bottom w:val="single" w:sz="6" w:space="0" w:color="000000"/>
            </w:tcBorders>
          </w:tcPr>
          <w:p w:rsidR="00976DED" w:rsidRDefault="001008B9">
            <w:pPr>
              <w:pStyle w:val="TableParagraph"/>
              <w:spacing w:before="100" w:line="242" w:lineRule="auto"/>
              <w:ind w:left="115" w:right="124"/>
              <w:rPr>
                <w:sz w:val="24"/>
              </w:rPr>
            </w:pPr>
            <w:r>
              <w:rPr>
                <w:sz w:val="24"/>
              </w:rPr>
              <w:t>我公司还开展泄露点监测和修复，设备与管线组件动静密封点挥发性有机物检测按照相关标准执行，其中泵（轴封）、压缩机（轴封）、搅拌器（轴封）、阀门、泄压设备（安全阀）、取样连接系统、开口阀或开口管线每季度一次，每季度泄露监</w:t>
            </w:r>
            <w:r>
              <w:rPr>
                <w:spacing w:val="-9"/>
                <w:sz w:val="24"/>
              </w:rPr>
              <w:t>测点位数约为</w:t>
            </w:r>
            <w:r>
              <w:rPr>
                <w:spacing w:val="-9"/>
                <w:sz w:val="24"/>
              </w:rPr>
              <w:t xml:space="preserve"> </w:t>
            </w:r>
            <w:r>
              <w:rPr>
                <w:sz w:val="24"/>
              </w:rPr>
              <w:t>1166</w:t>
            </w:r>
            <w:r>
              <w:rPr>
                <w:spacing w:val="-10"/>
                <w:sz w:val="24"/>
              </w:rPr>
              <w:t xml:space="preserve"> </w:t>
            </w:r>
            <w:r>
              <w:rPr>
                <w:spacing w:val="-10"/>
                <w:sz w:val="24"/>
              </w:rPr>
              <w:t>个，法兰、连接件、其他每半年一次，监测点位数约为</w:t>
            </w:r>
            <w:r>
              <w:rPr>
                <w:spacing w:val="-10"/>
                <w:sz w:val="24"/>
              </w:rPr>
              <w:t xml:space="preserve"> </w:t>
            </w:r>
            <w:r>
              <w:rPr>
                <w:sz w:val="24"/>
              </w:rPr>
              <w:t>2628</w:t>
            </w:r>
            <w:r>
              <w:rPr>
                <w:spacing w:val="-13"/>
                <w:sz w:val="24"/>
              </w:rPr>
              <w:t xml:space="preserve"> </w:t>
            </w:r>
            <w:r>
              <w:rPr>
                <w:spacing w:val="-13"/>
                <w:sz w:val="24"/>
              </w:rPr>
              <w:t>个，监测数据填报至</w:t>
            </w:r>
            <w:r>
              <w:rPr>
                <w:spacing w:val="-13"/>
                <w:sz w:val="24"/>
              </w:rPr>
              <w:t xml:space="preserve"> </w:t>
            </w:r>
            <w:r>
              <w:rPr>
                <w:sz w:val="24"/>
              </w:rPr>
              <w:t>VOCs</w:t>
            </w:r>
            <w:r>
              <w:rPr>
                <w:spacing w:val="-10"/>
                <w:sz w:val="24"/>
              </w:rPr>
              <w:t xml:space="preserve"> </w:t>
            </w:r>
            <w:r>
              <w:rPr>
                <w:spacing w:val="-10"/>
                <w:sz w:val="24"/>
              </w:rPr>
              <w:t>综合治理管控平台</w:t>
            </w:r>
            <w:r>
              <w:rPr>
                <w:sz w:val="24"/>
              </w:rPr>
              <w:t>泄露监测报告存管情况。</w:t>
            </w:r>
          </w:p>
          <w:p w:rsidR="00976DED" w:rsidRDefault="001008B9">
            <w:pPr>
              <w:pStyle w:val="TableParagraph"/>
              <w:spacing w:before="67"/>
              <w:ind w:left="115"/>
              <w:rPr>
                <w:sz w:val="24"/>
              </w:rPr>
            </w:pPr>
            <w:r>
              <w:rPr>
                <w:sz w:val="24"/>
              </w:rPr>
              <w:t>厂界检测依托</w:t>
            </w:r>
            <w:r>
              <w:rPr>
                <w:rFonts w:hint="eastAsia"/>
                <w:sz w:val="24"/>
              </w:rPr>
              <w:t>山</w:t>
            </w:r>
            <w:r>
              <w:rPr>
                <w:sz w:val="24"/>
              </w:rPr>
              <w:t>东石大胜华化工集团股份有限公司厂界检测浓度。</w:t>
            </w:r>
          </w:p>
        </w:tc>
      </w:tr>
    </w:tbl>
    <w:p w:rsidR="00976DED" w:rsidRDefault="001008B9">
      <w:pPr>
        <w:ind w:left="6380" w:right="6439"/>
        <w:jc w:val="center"/>
        <w:rPr>
          <w:rFonts w:ascii="Microsoft JhengHei" w:eastAsia="Microsoft JhengHei"/>
          <w:b/>
          <w:sz w:val="28"/>
        </w:rPr>
      </w:pPr>
      <w:r>
        <w:rPr>
          <w:rFonts w:ascii="Microsoft JhengHei" w:eastAsia="Microsoft JhengHei" w:hint="eastAsia"/>
          <w:b/>
          <w:sz w:val="28"/>
        </w:rPr>
        <w:lastRenderedPageBreak/>
        <w:t>厂界噪声自行监测内容表</w:t>
      </w:r>
    </w:p>
    <w:p w:rsidR="00976DED" w:rsidRDefault="00976DED">
      <w:pPr>
        <w:pStyle w:val="a3"/>
        <w:spacing w:before="8"/>
        <w:rPr>
          <w:rFonts w:ascii="Microsoft JhengHei"/>
          <w:b/>
          <w:sz w:val="18"/>
        </w:rPr>
      </w:pPr>
    </w:p>
    <w:tbl>
      <w:tblPr>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97"/>
        <w:gridCol w:w="1874"/>
        <w:gridCol w:w="1966"/>
        <w:gridCol w:w="1405"/>
        <w:gridCol w:w="2654"/>
        <w:gridCol w:w="1408"/>
        <w:gridCol w:w="1871"/>
        <w:gridCol w:w="1721"/>
        <w:gridCol w:w="2318"/>
      </w:tblGrid>
      <w:tr w:rsidR="00976DED">
        <w:trPr>
          <w:trHeight w:val="720"/>
        </w:trPr>
        <w:tc>
          <w:tcPr>
            <w:tcW w:w="2271" w:type="dxa"/>
            <w:gridSpan w:val="2"/>
            <w:tcBorders>
              <w:bottom w:val="single" w:sz="6" w:space="0" w:color="000000"/>
              <w:right w:val="single" w:sz="6" w:space="0" w:color="000000"/>
            </w:tcBorders>
          </w:tcPr>
          <w:p w:rsidR="00976DED" w:rsidRDefault="001008B9">
            <w:pPr>
              <w:pStyle w:val="TableParagraph"/>
              <w:spacing w:line="358" w:lineRule="exact"/>
              <w:ind w:left="1075"/>
              <w:rPr>
                <w:rFonts w:ascii="Microsoft JhengHei" w:eastAsia="Microsoft JhengHei"/>
                <w:b/>
                <w:sz w:val="24"/>
              </w:rPr>
            </w:pPr>
            <w:r>
              <w:rPr>
                <w:rFonts w:ascii="Microsoft JhengHei" w:eastAsia="Microsoft JhengHei" w:hint="eastAsia"/>
                <w:b/>
                <w:sz w:val="24"/>
              </w:rPr>
              <w:t>监测项目</w:t>
            </w:r>
          </w:p>
          <w:p w:rsidR="00976DED" w:rsidRDefault="001008B9">
            <w:pPr>
              <w:pStyle w:val="TableParagraph"/>
              <w:spacing w:line="343" w:lineRule="exact"/>
              <w:ind w:left="108"/>
              <w:rPr>
                <w:rFonts w:ascii="Microsoft JhengHei" w:eastAsia="Microsoft JhengHei"/>
                <w:b/>
                <w:sz w:val="24"/>
              </w:rPr>
            </w:pPr>
            <w:r>
              <w:rPr>
                <w:rFonts w:ascii="Microsoft JhengHei" w:eastAsia="Microsoft JhengHei" w:hint="eastAsia"/>
                <w:b/>
                <w:sz w:val="24"/>
              </w:rPr>
              <w:t>监测内容</w:t>
            </w:r>
          </w:p>
        </w:tc>
        <w:tc>
          <w:tcPr>
            <w:tcW w:w="1966" w:type="dxa"/>
            <w:tcBorders>
              <w:left w:val="single" w:sz="6" w:space="0" w:color="000000"/>
              <w:bottom w:val="single" w:sz="6" w:space="0" w:color="000000"/>
              <w:right w:val="single" w:sz="6" w:space="0" w:color="000000"/>
            </w:tcBorders>
          </w:tcPr>
          <w:p w:rsidR="00976DED" w:rsidRDefault="001008B9">
            <w:pPr>
              <w:pStyle w:val="TableParagraph"/>
              <w:spacing w:before="137"/>
              <w:ind w:left="190" w:right="160"/>
              <w:jc w:val="center"/>
              <w:rPr>
                <w:rFonts w:ascii="Microsoft JhengHei" w:eastAsia="Microsoft JhengHei"/>
                <w:b/>
                <w:sz w:val="24"/>
              </w:rPr>
            </w:pPr>
            <w:r>
              <w:rPr>
                <w:rFonts w:ascii="Microsoft JhengHei" w:eastAsia="Microsoft JhengHei" w:hint="eastAsia"/>
                <w:b/>
                <w:sz w:val="24"/>
              </w:rPr>
              <w:t>监测点位</w:t>
            </w:r>
          </w:p>
        </w:tc>
        <w:tc>
          <w:tcPr>
            <w:tcW w:w="1405" w:type="dxa"/>
            <w:tcBorders>
              <w:left w:val="single" w:sz="6" w:space="0" w:color="000000"/>
              <w:bottom w:val="single" w:sz="6" w:space="0" w:color="000000"/>
              <w:right w:val="single" w:sz="6" w:space="0" w:color="000000"/>
            </w:tcBorders>
          </w:tcPr>
          <w:p w:rsidR="00976DED" w:rsidRDefault="001008B9">
            <w:pPr>
              <w:pStyle w:val="TableParagraph"/>
              <w:spacing w:before="137"/>
              <w:ind w:left="230"/>
              <w:rPr>
                <w:rFonts w:ascii="Microsoft JhengHei" w:eastAsia="Microsoft JhengHei"/>
                <w:b/>
                <w:sz w:val="24"/>
              </w:rPr>
            </w:pPr>
            <w:r>
              <w:rPr>
                <w:rFonts w:ascii="Microsoft JhengHei" w:eastAsia="Microsoft JhengHei" w:hint="eastAsia"/>
                <w:b/>
                <w:sz w:val="24"/>
              </w:rPr>
              <w:t>监测频次</w:t>
            </w:r>
          </w:p>
        </w:tc>
        <w:tc>
          <w:tcPr>
            <w:tcW w:w="2654" w:type="dxa"/>
            <w:tcBorders>
              <w:left w:val="single" w:sz="6" w:space="0" w:color="000000"/>
              <w:bottom w:val="single" w:sz="6" w:space="0" w:color="000000"/>
              <w:right w:val="single" w:sz="6" w:space="0" w:color="000000"/>
            </w:tcBorders>
          </w:tcPr>
          <w:p w:rsidR="00976DED" w:rsidRDefault="001008B9">
            <w:pPr>
              <w:pStyle w:val="TableParagraph"/>
              <w:spacing w:before="137"/>
              <w:ind w:left="614"/>
              <w:rPr>
                <w:rFonts w:ascii="Microsoft JhengHei" w:eastAsia="Microsoft JhengHei"/>
                <w:b/>
                <w:sz w:val="24"/>
              </w:rPr>
            </w:pPr>
            <w:r>
              <w:rPr>
                <w:rFonts w:ascii="Microsoft JhengHei" w:eastAsia="Microsoft JhengHei" w:hint="eastAsia"/>
                <w:b/>
                <w:sz w:val="24"/>
              </w:rPr>
              <w:t>执行排放标准</w:t>
            </w:r>
          </w:p>
        </w:tc>
        <w:tc>
          <w:tcPr>
            <w:tcW w:w="1408" w:type="dxa"/>
            <w:tcBorders>
              <w:left w:val="single" w:sz="6" w:space="0" w:color="000000"/>
              <w:bottom w:val="single" w:sz="6" w:space="0" w:color="000000"/>
              <w:right w:val="single" w:sz="6" w:space="0" w:color="000000"/>
            </w:tcBorders>
          </w:tcPr>
          <w:p w:rsidR="00976DED" w:rsidRDefault="001008B9">
            <w:pPr>
              <w:pStyle w:val="TableParagraph"/>
              <w:spacing w:before="137"/>
              <w:ind w:left="121" w:right="122"/>
              <w:jc w:val="center"/>
              <w:rPr>
                <w:rFonts w:ascii="Microsoft JhengHei" w:eastAsia="Microsoft JhengHei"/>
                <w:b/>
                <w:sz w:val="24"/>
              </w:rPr>
            </w:pPr>
            <w:r>
              <w:rPr>
                <w:rFonts w:ascii="Microsoft JhengHei" w:eastAsia="Microsoft JhengHei" w:hint="eastAsia"/>
                <w:b/>
                <w:sz w:val="24"/>
              </w:rPr>
              <w:t>标准限值</w:t>
            </w:r>
          </w:p>
        </w:tc>
        <w:tc>
          <w:tcPr>
            <w:tcW w:w="1871" w:type="dxa"/>
            <w:tcBorders>
              <w:left w:val="single" w:sz="6" w:space="0" w:color="000000"/>
              <w:bottom w:val="single" w:sz="6" w:space="0" w:color="000000"/>
              <w:right w:val="single" w:sz="6" w:space="0" w:color="000000"/>
            </w:tcBorders>
          </w:tcPr>
          <w:p w:rsidR="00976DED" w:rsidRDefault="001008B9">
            <w:pPr>
              <w:pStyle w:val="TableParagraph"/>
              <w:spacing w:before="137"/>
              <w:ind w:left="56" w:right="58"/>
              <w:jc w:val="center"/>
              <w:rPr>
                <w:rFonts w:ascii="Microsoft JhengHei" w:eastAsia="Microsoft JhengHei"/>
                <w:b/>
                <w:sz w:val="24"/>
              </w:rPr>
            </w:pPr>
            <w:r>
              <w:rPr>
                <w:rFonts w:ascii="Microsoft JhengHei" w:eastAsia="Microsoft JhengHei" w:hint="eastAsia"/>
                <w:b/>
                <w:sz w:val="24"/>
              </w:rPr>
              <w:t>监测方法</w:t>
            </w:r>
          </w:p>
        </w:tc>
        <w:tc>
          <w:tcPr>
            <w:tcW w:w="1721" w:type="dxa"/>
            <w:tcBorders>
              <w:left w:val="single" w:sz="6" w:space="0" w:color="000000"/>
              <w:bottom w:val="single" w:sz="6" w:space="0" w:color="000000"/>
              <w:right w:val="single" w:sz="6" w:space="0" w:color="000000"/>
            </w:tcBorders>
          </w:tcPr>
          <w:p w:rsidR="00976DED" w:rsidRDefault="001008B9">
            <w:pPr>
              <w:pStyle w:val="TableParagraph"/>
              <w:spacing w:before="137"/>
              <w:ind w:left="352" w:right="354"/>
              <w:jc w:val="center"/>
              <w:rPr>
                <w:rFonts w:ascii="Microsoft JhengHei" w:eastAsia="Microsoft JhengHei"/>
                <w:b/>
                <w:sz w:val="24"/>
              </w:rPr>
            </w:pPr>
            <w:r>
              <w:rPr>
                <w:rFonts w:ascii="Microsoft JhengHei" w:eastAsia="Microsoft JhengHei" w:hint="eastAsia"/>
                <w:b/>
                <w:sz w:val="24"/>
              </w:rPr>
              <w:t>分析仪器</w:t>
            </w:r>
          </w:p>
        </w:tc>
        <w:tc>
          <w:tcPr>
            <w:tcW w:w="2318" w:type="dxa"/>
            <w:tcBorders>
              <w:left w:val="single" w:sz="6" w:space="0" w:color="000000"/>
              <w:bottom w:val="single" w:sz="6" w:space="0" w:color="000000"/>
            </w:tcBorders>
          </w:tcPr>
          <w:p w:rsidR="00976DED" w:rsidRDefault="001008B9">
            <w:pPr>
              <w:pStyle w:val="TableParagraph"/>
              <w:spacing w:before="137"/>
              <w:ind w:left="633" w:right="629"/>
              <w:jc w:val="center"/>
              <w:rPr>
                <w:rFonts w:ascii="Microsoft JhengHei" w:eastAsia="Microsoft JhengHei"/>
                <w:b/>
                <w:sz w:val="24"/>
              </w:rPr>
            </w:pPr>
            <w:r>
              <w:rPr>
                <w:rFonts w:ascii="Microsoft JhengHei" w:eastAsia="Microsoft JhengHei" w:hint="eastAsia"/>
                <w:b/>
                <w:sz w:val="24"/>
              </w:rPr>
              <w:t>备注</w:t>
            </w:r>
          </w:p>
        </w:tc>
      </w:tr>
      <w:tr w:rsidR="00976DED">
        <w:trPr>
          <w:trHeight w:val="90"/>
        </w:trPr>
        <w:tc>
          <w:tcPr>
            <w:tcW w:w="397" w:type="dxa"/>
            <w:vMerge w:val="restart"/>
            <w:tcBorders>
              <w:top w:val="single" w:sz="6" w:space="0" w:color="000000"/>
              <w:bottom w:val="single" w:sz="6" w:space="0" w:color="000000"/>
              <w:right w:val="single" w:sz="6" w:space="0" w:color="000000"/>
            </w:tcBorders>
          </w:tcPr>
          <w:p w:rsidR="00976DED" w:rsidRDefault="001008B9">
            <w:pPr>
              <w:pStyle w:val="TableParagraph"/>
              <w:spacing w:before="16" w:line="249" w:lineRule="auto"/>
              <w:ind w:left="108" w:right="24"/>
              <w:jc w:val="both"/>
              <w:rPr>
                <w:sz w:val="24"/>
              </w:rPr>
            </w:pPr>
            <w:r>
              <w:rPr>
                <w:sz w:val="24"/>
              </w:rPr>
              <w:t>监测指标</w:t>
            </w:r>
          </w:p>
        </w:tc>
        <w:tc>
          <w:tcPr>
            <w:tcW w:w="187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6" w:line="249" w:lineRule="auto"/>
              <w:ind w:left="115" w:right="61" w:firstLine="109"/>
              <w:rPr>
                <w:sz w:val="24"/>
              </w:rPr>
            </w:pPr>
            <w:r>
              <w:rPr>
                <w:sz w:val="24"/>
              </w:rPr>
              <w:t>工业企业厂界环境噪声</w:t>
            </w:r>
            <w:r>
              <w:rPr>
                <w:sz w:val="24"/>
              </w:rPr>
              <w:t>(</w:t>
            </w:r>
            <w:r>
              <w:rPr>
                <w:sz w:val="24"/>
              </w:rPr>
              <w:t>夜间</w:t>
            </w:r>
            <w:r>
              <w:rPr>
                <w:sz w:val="24"/>
              </w:rPr>
              <w:t>)</w:t>
            </w:r>
          </w:p>
        </w:tc>
        <w:tc>
          <w:tcPr>
            <w:tcW w:w="1966"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5"/>
              <w:rPr>
                <w:rFonts w:ascii="Microsoft JhengHei"/>
                <w:b/>
                <w:sz w:val="18"/>
              </w:rPr>
            </w:pPr>
          </w:p>
          <w:p w:rsidR="00976DED" w:rsidRDefault="001008B9">
            <w:pPr>
              <w:pStyle w:val="TableParagraph"/>
              <w:ind w:left="190" w:right="160"/>
              <w:jc w:val="center"/>
              <w:rPr>
                <w:sz w:val="24"/>
              </w:rPr>
            </w:pPr>
            <w:r>
              <w:rPr>
                <w:sz w:val="24"/>
              </w:rPr>
              <w:t>东厂界</w:t>
            </w:r>
          </w:p>
        </w:tc>
        <w:tc>
          <w:tcPr>
            <w:tcW w:w="140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5"/>
              <w:rPr>
                <w:rFonts w:ascii="Microsoft JhengHei"/>
                <w:b/>
                <w:sz w:val="18"/>
              </w:rPr>
            </w:pPr>
          </w:p>
          <w:p w:rsidR="00976DED" w:rsidRDefault="001008B9">
            <w:pPr>
              <w:pStyle w:val="TableParagraph"/>
              <w:ind w:left="200"/>
              <w:rPr>
                <w:sz w:val="24"/>
              </w:rPr>
            </w:pPr>
            <w:r>
              <w:rPr>
                <w:sz w:val="24"/>
              </w:rPr>
              <w:t xml:space="preserve">1 </w:t>
            </w:r>
            <w:r>
              <w:rPr>
                <w:sz w:val="24"/>
              </w:rPr>
              <w:t>季度</w:t>
            </w:r>
            <w:r>
              <w:rPr>
                <w:sz w:val="24"/>
              </w:rPr>
              <w:t>/</w:t>
            </w:r>
            <w:r>
              <w:rPr>
                <w:sz w:val="24"/>
              </w:rPr>
              <w:t>次</w:t>
            </w:r>
          </w:p>
        </w:tc>
        <w:tc>
          <w:tcPr>
            <w:tcW w:w="26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3" w:line="320" w:lineRule="atLeast"/>
              <w:ind w:left="134" w:right="102"/>
              <w:jc w:val="center"/>
              <w:rPr>
                <w:sz w:val="24"/>
              </w:rPr>
            </w:pPr>
            <w:r>
              <w:rPr>
                <w:sz w:val="24"/>
              </w:rPr>
              <w:t>工业企业厂界环境噪声排放标准</w:t>
            </w:r>
            <w:r>
              <w:rPr>
                <w:sz w:val="24"/>
              </w:rPr>
              <w:t>(GB 12348- 2008)</w:t>
            </w:r>
          </w:p>
        </w:tc>
        <w:tc>
          <w:tcPr>
            <w:tcW w:w="140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5"/>
              <w:rPr>
                <w:rFonts w:ascii="Microsoft JhengHei"/>
                <w:b/>
                <w:sz w:val="18"/>
              </w:rPr>
            </w:pPr>
          </w:p>
          <w:p w:rsidR="00976DED" w:rsidRDefault="001008B9">
            <w:pPr>
              <w:pStyle w:val="TableParagraph"/>
              <w:ind w:left="151" w:right="122"/>
              <w:jc w:val="center"/>
              <w:rPr>
                <w:sz w:val="24"/>
              </w:rPr>
            </w:pPr>
            <w:r>
              <w:rPr>
                <w:sz w:val="24"/>
              </w:rPr>
              <w:t>55 dB</w:t>
            </w:r>
          </w:p>
        </w:tc>
        <w:tc>
          <w:tcPr>
            <w:tcW w:w="187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5"/>
              <w:rPr>
                <w:rFonts w:ascii="Microsoft JhengHei"/>
                <w:b/>
                <w:sz w:val="18"/>
              </w:rPr>
            </w:pPr>
          </w:p>
          <w:p w:rsidR="00976DED" w:rsidRDefault="001008B9">
            <w:pPr>
              <w:pStyle w:val="TableParagraph"/>
              <w:ind w:left="88" w:right="58"/>
              <w:jc w:val="center"/>
              <w:rPr>
                <w:sz w:val="24"/>
              </w:rPr>
            </w:pPr>
            <w:r>
              <w:rPr>
                <w:sz w:val="24"/>
              </w:rPr>
              <w:t>噪声检测</w:t>
            </w:r>
          </w:p>
        </w:tc>
        <w:tc>
          <w:tcPr>
            <w:tcW w:w="1721" w:type="dxa"/>
            <w:tcBorders>
              <w:top w:val="single" w:sz="6" w:space="0" w:color="000000"/>
              <w:left w:val="single" w:sz="6" w:space="0" w:color="000000"/>
              <w:bottom w:val="single" w:sz="6" w:space="0" w:color="000000"/>
              <w:right w:val="single" w:sz="6" w:space="0" w:color="000000"/>
            </w:tcBorders>
          </w:tcPr>
          <w:p w:rsidR="00976DED" w:rsidRDefault="00976DED">
            <w:pPr>
              <w:jc w:val="both"/>
              <w:rPr>
                <w:sz w:val="24"/>
              </w:rPr>
            </w:pPr>
          </w:p>
          <w:p w:rsidR="00976DED" w:rsidRDefault="001008B9">
            <w:pPr>
              <w:jc w:val="both"/>
              <w:rPr>
                <w:sz w:val="24"/>
              </w:rPr>
            </w:pPr>
            <w:r>
              <w:rPr>
                <w:rFonts w:hint="eastAsia"/>
                <w:sz w:val="24"/>
              </w:rPr>
              <w:t>多功能声级计</w:t>
            </w:r>
          </w:p>
        </w:tc>
        <w:tc>
          <w:tcPr>
            <w:tcW w:w="2318" w:type="dxa"/>
            <w:tcBorders>
              <w:top w:val="single" w:sz="6" w:space="0" w:color="000000"/>
              <w:left w:val="single" w:sz="6" w:space="0" w:color="000000"/>
              <w:bottom w:val="single" w:sz="6" w:space="0" w:color="000000"/>
            </w:tcBorders>
          </w:tcPr>
          <w:p w:rsidR="00976DED" w:rsidRDefault="001008B9">
            <w:pPr>
              <w:rPr>
                <w:sz w:val="24"/>
              </w:rPr>
            </w:pPr>
            <w:r>
              <w:rPr>
                <w:sz w:val="24"/>
              </w:rPr>
              <w:t>依托</w:t>
            </w:r>
            <w:r>
              <w:rPr>
                <w:rFonts w:hint="eastAsia"/>
                <w:sz w:val="24"/>
              </w:rPr>
              <w:t>山</w:t>
            </w:r>
            <w:r>
              <w:rPr>
                <w:sz w:val="24"/>
              </w:rPr>
              <w:t>东石大胜华化工集团股份有限公司</w:t>
            </w:r>
            <w:r>
              <w:rPr>
                <w:rFonts w:hint="eastAsia"/>
                <w:sz w:val="24"/>
              </w:rPr>
              <w:t>噪声</w:t>
            </w:r>
            <w:r>
              <w:rPr>
                <w:sz w:val="24"/>
              </w:rPr>
              <w:t>检测浓度</w:t>
            </w:r>
          </w:p>
        </w:tc>
      </w:tr>
      <w:tr w:rsidR="00976DED">
        <w:trPr>
          <w:trHeight w:val="957"/>
        </w:trPr>
        <w:tc>
          <w:tcPr>
            <w:tcW w:w="397" w:type="dxa"/>
            <w:vMerge/>
            <w:tcBorders>
              <w:top w:val="nil"/>
              <w:bottom w:val="single" w:sz="6" w:space="0" w:color="000000"/>
              <w:right w:val="single" w:sz="6" w:space="0" w:color="000000"/>
            </w:tcBorders>
          </w:tcPr>
          <w:p w:rsidR="00976DED" w:rsidRDefault="00976DED">
            <w:pPr>
              <w:rPr>
                <w:sz w:val="2"/>
                <w:szCs w:val="2"/>
              </w:rPr>
            </w:pPr>
          </w:p>
        </w:tc>
        <w:tc>
          <w:tcPr>
            <w:tcW w:w="187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3" w:line="249" w:lineRule="auto"/>
              <w:ind w:left="115" w:right="61" w:firstLine="109"/>
              <w:rPr>
                <w:sz w:val="24"/>
              </w:rPr>
            </w:pPr>
            <w:r>
              <w:rPr>
                <w:sz w:val="24"/>
              </w:rPr>
              <w:t>工业企业厂界环境噪声</w:t>
            </w:r>
            <w:r>
              <w:rPr>
                <w:sz w:val="24"/>
              </w:rPr>
              <w:t>(</w:t>
            </w:r>
            <w:r>
              <w:rPr>
                <w:sz w:val="24"/>
              </w:rPr>
              <w:t>昼间</w:t>
            </w:r>
            <w:r>
              <w:rPr>
                <w:sz w:val="24"/>
              </w:rPr>
              <w:t>)</w:t>
            </w:r>
          </w:p>
        </w:tc>
        <w:tc>
          <w:tcPr>
            <w:tcW w:w="1966"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190" w:right="160"/>
              <w:jc w:val="center"/>
              <w:rPr>
                <w:sz w:val="24"/>
              </w:rPr>
            </w:pPr>
            <w:r>
              <w:rPr>
                <w:sz w:val="24"/>
              </w:rPr>
              <w:t>东厂界</w:t>
            </w:r>
          </w:p>
        </w:tc>
        <w:tc>
          <w:tcPr>
            <w:tcW w:w="140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200"/>
              <w:rPr>
                <w:sz w:val="24"/>
              </w:rPr>
            </w:pPr>
            <w:r>
              <w:rPr>
                <w:sz w:val="24"/>
              </w:rPr>
              <w:t xml:space="preserve">1 </w:t>
            </w:r>
            <w:r>
              <w:rPr>
                <w:sz w:val="24"/>
              </w:rPr>
              <w:t>季度</w:t>
            </w:r>
            <w:r>
              <w:rPr>
                <w:sz w:val="24"/>
              </w:rPr>
              <w:t>/</w:t>
            </w:r>
            <w:r>
              <w:rPr>
                <w:sz w:val="24"/>
              </w:rPr>
              <w:t>次</w:t>
            </w:r>
          </w:p>
        </w:tc>
        <w:tc>
          <w:tcPr>
            <w:tcW w:w="26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line="320" w:lineRule="atLeast"/>
              <w:ind w:left="134" w:right="102"/>
              <w:jc w:val="center"/>
              <w:rPr>
                <w:sz w:val="24"/>
              </w:rPr>
            </w:pPr>
            <w:r>
              <w:rPr>
                <w:sz w:val="24"/>
              </w:rPr>
              <w:t>工业企业厂界环境噪声排放标准</w:t>
            </w:r>
            <w:r>
              <w:rPr>
                <w:sz w:val="24"/>
              </w:rPr>
              <w:t>(GB 12348- 2008)</w:t>
            </w:r>
          </w:p>
        </w:tc>
        <w:tc>
          <w:tcPr>
            <w:tcW w:w="140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151" w:right="122"/>
              <w:jc w:val="center"/>
              <w:rPr>
                <w:sz w:val="24"/>
              </w:rPr>
            </w:pPr>
            <w:r>
              <w:rPr>
                <w:sz w:val="24"/>
              </w:rPr>
              <w:t>65 dB</w:t>
            </w:r>
          </w:p>
        </w:tc>
        <w:tc>
          <w:tcPr>
            <w:tcW w:w="187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88" w:right="58"/>
              <w:jc w:val="center"/>
              <w:rPr>
                <w:sz w:val="24"/>
              </w:rPr>
            </w:pPr>
            <w:r>
              <w:rPr>
                <w:sz w:val="24"/>
              </w:rPr>
              <w:t>噪声计</w:t>
            </w:r>
          </w:p>
        </w:tc>
        <w:tc>
          <w:tcPr>
            <w:tcW w:w="1721" w:type="dxa"/>
            <w:tcBorders>
              <w:top w:val="single" w:sz="6" w:space="0" w:color="000000"/>
              <w:left w:val="single" w:sz="6" w:space="0" w:color="000000"/>
              <w:bottom w:val="single" w:sz="6" w:space="0" w:color="000000"/>
              <w:right w:val="single" w:sz="6" w:space="0" w:color="000000"/>
            </w:tcBorders>
          </w:tcPr>
          <w:p w:rsidR="00976DED" w:rsidRDefault="00976DED">
            <w:pPr>
              <w:jc w:val="center"/>
              <w:rPr>
                <w:sz w:val="24"/>
              </w:rPr>
            </w:pPr>
          </w:p>
          <w:p w:rsidR="00976DED" w:rsidRDefault="001008B9">
            <w:pPr>
              <w:jc w:val="center"/>
              <w:rPr>
                <w:sz w:val="24"/>
              </w:rPr>
            </w:pPr>
            <w:r>
              <w:rPr>
                <w:rFonts w:hint="eastAsia"/>
                <w:sz w:val="24"/>
              </w:rPr>
              <w:t>多功能声级计</w:t>
            </w:r>
          </w:p>
        </w:tc>
        <w:tc>
          <w:tcPr>
            <w:tcW w:w="2318" w:type="dxa"/>
            <w:tcBorders>
              <w:top w:val="single" w:sz="6" w:space="0" w:color="000000"/>
              <w:left w:val="single" w:sz="6" w:space="0" w:color="000000"/>
              <w:bottom w:val="single" w:sz="6" w:space="0" w:color="000000"/>
            </w:tcBorders>
          </w:tcPr>
          <w:p w:rsidR="00976DED" w:rsidRDefault="001008B9">
            <w:pPr>
              <w:rPr>
                <w:sz w:val="24"/>
              </w:rPr>
            </w:pPr>
            <w:r>
              <w:rPr>
                <w:sz w:val="24"/>
              </w:rPr>
              <w:t>依托</w:t>
            </w:r>
            <w:r>
              <w:rPr>
                <w:rFonts w:hint="eastAsia"/>
                <w:sz w:val="24"/>
              </w:rPr>
              <w:t>山</w:t>
            </w:r>
            <w:r>
              <w:rPr>
                <w:sz w:val="24"/>
              </w:rPr>
              <w:t>东石大胜华化工集团股份有限公司</w:t>
            </w:r>
            <w:r>
              <w:rPr>
                <w:rFonts w:hint="eastAsia"/>
                <w:sz w:val="24"/>
              </w:rPr>
              <w:t>噪声</w:t>
            </w:r>
            <w:r>
              <w:rPr>
                <w:sz w:val="24"/>
              </w:rPr>
              <w:t>检测浓度</w:t>
            </w:r>
          </w:p>
        </w:tc>
      </w:tr>
      <w:tr w:rsidR="00976DED">
        <w:trPr>
          <w:trHeight w:val="957"/>
        </w:trPr>
        <w:tc>
          <w:tcPr>
            <w:tcW w:w="397" w:type="dxa"/>
            <w:vMerge/>
            <w:tcBorders>
              <w:top w:val="nil"/>
              <w:bottom w:val="single" w:sz="6" w:space="0" w:color="000000"/>
              <w:right w:val="single" w:sz="6" w:space="0" w:color="000000"/>
            </w:tcBorders>
          </w:tcPr>
          <w:p w:rsidR="00976DED" w:rsidRDefault="00976DED">
            <w:pPr>
              <w:rPr>
                <w:sz w:val="2"/>
                <w:szCs w:val="2"/>
              </w:rPr>
            </w:pPr>
          </w:p>
        </w:tc>
        <w:tc>
          <w:tcPr>
            <w:tcW w:w="187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3" w:line="249" w:lineRule="auto"/>
              <w:ind w:left="115" w:right="61" w:firstLine="109"/>
              <w:rPr>
                <w:sz w:val="24"/>
              </w:rPr>
            </w:pPr>
            <w:r>
              <w:rPr>
                <w:sz w:val="24"/>
              </w:rPr>
              <w:t>工业企业厂界环境噪声</w:t>
            </w:r>
            <w:r>
              <w:rPr>
                <w:sz w:val="24"/>
              </w:rPr>
              <w:t>(</w:t>
            </w:r>
            <w:r>
              <w:rPr>
                <w:sz w:val="24"/>
              </w:rPr>
              <w:t>夜间</w:t>
            </w:r>
            <w:r>
              <w:rPr>
                <w:sz w:val="24"/>
              </w:rPr>
              <w:t>)</w:t>
            </w:r>
          </w:p>
        </w:tc>
        <w:tc>
          <w:tcPr>
            <w:tcW w:w="1966"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190" w:right="160"/>
              <w:jc w:val="center"/>
              <w:rPr>
                <w:sz w:val="24"/>
              </w:rPr>
            </w:pPr>
            <w:r>
              <w:rPr>
                <w:sz w:val="24"/>
              </w:rPr>
              <w:t>西厂界</w:t>
            </w:r>
          </w:p>
        </w:tc>
        <w:tc>
          <w:tcPr>
            <w:tcW w:w="140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200"/>
              <w:rPr>
                <w:sz w:val="24"/>
              </w:rPr>
            </w:pPr>
            <w:r>
              <w:rPr>
                <w:sz w:val="24"/>
              </w:rPr>
              <w:t xml:space="preserve">1 </w:t>
            </w:r>
            <w:r>
              <w:rPr>
                <w:sz w:val="24"/>
              </w:rPr>
              <w:t>季度</w:t>
            </w:r>
            <w:r>
              <w:rPr>
                <w:sz w:val="24"/>
              </w:rPr>
              <w:t>/</w:t>
            </w:r>
            <w:r>
              <w:rPr>
                <w:sz w:val="24"/>
              </w:rPr>
              <w:t>次</w:t>
            </w:r>
          </w:p>
        </w:tc>
        <w:tc>
          <w:tcPr>
            <w:tcW w:w="26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line="320" w:lineRule="atLeast"/>
              <w:ind w:left="134" w:right="102"/>
              <w:jc w:val="center"/>
              <w:rPr>
                <w:sz w:val="24"/>
              </w:rPr>
            </w:pPr>
            <w:r>
              <w:rPr>
                <w:sz w:val="24"/>
              </w:rPr>
              <w:t>工业企业厂界环境噪声排放标准</w:t>
            </w:r>
            <w:r>
              <w:rPr>
                <w:sz w:val="24"/>
              </w:rPr>
              <w:t>(GB 12348- 2008)</w:t>
            </w:r>
          </w:p>
        </w:tc>
        <w:tc>
          <w:tcPr>
            <w:tcW w:w="140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151" w:right="122"/>
              <w:jc w:val="center"/>
              <w:rPr>
                <w:sz w:val="24"/>
              </w:rPr>
            </w:pPr>
            <w:r>
              <w:rPr>
                <w:sz w:val="24"/>
              </w:rPr>
              <w:t>55 dB</w:t>
            </w:r>
          </w:p>
        </w:tc>
        <w:tc>
          <w:tcPr>
            <w:tcW w:w="187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88" w:right="58"/>
              <w:jc w:val="center"/>
              <w:rPr>
                <w:sz w:val="24"/>
              </w:rPr>
            </w:pPr>
            <w:r>
              <w:rPr>
                <w:sz w:val="24"/>
              </w:rPr>
              <w:t>噪声计</w:t>
            </w:r>
          </w:p>
        </w:tc>
        <w:tc>
          <w:tcPr>
            <w:tcW w:w="1721" w:type="dxa"/>
            <w:tcBorders>
              <w:top w:val="single" w:sz="6" w:space="0" w:color="000000"/>
              <w:left w:val="single" w:sz="6" w:space="0" w:color="000000"/>
              <w:bottom w:val="single" w:sz="6" w:space="0" w:color="000000"/>
              <w:right w:val="single" w:sz="6" w:space="0" w:color="000000"/>
            </w:tcBorders>
          </w:tcPr>
          <w:p w:rsidR="00976DED" w:rsidRDefault="00976DED">
            <w:pPr>
              <w:jc w:val="center"/>
              <w:rPr>
                <w:sz w:val="24"/>
              </w:rPr>
            </w:pPr>
          </w:p>
          <w:p w:rsidR="00976DED" w:rsidRDefault="001008B9">
            <w:pPr>
              <w:jc w:val="center"/>
              <w:rPr>
                <w:sz w:val="24"/>
              </w:rPr>
            </w:pPr>
            <w:r>
              <w:rPr>
                <w:rFonts w:hint="eastAsia"/>
                <w:sz w:val="24"/>
              </w:rPr>
              <w:t>多功能声级计</w:t>
            </w:r>
          </w:p>
        </w:tc>
        <w:tc>
          <w:tcPr>
            <w:tcW w:w="2318" w:type="dxa"/>
            <w:tcBorders>
              <w:top w:val="single" w:sz="6" w:space="0" w:color="000000"/>
              <w:left w:val="single" w:sz="6" w:space="0" w:color="000000"/>
              <w:bottom w:val="single" w:sz="6" w:space="0" w:color="000000"/>
            </w:tcBorders>
          </w:tcPr>
          <w:p w:rsidR="00976DED" w:rsidRDefault="001008B9">
            <w:pPr>
              <w:rPr>
                <w:sz w:val="24"/>
              </w:rPr>
            </w:pPr>
            <w:r>
              <w:rPr>
                <w:sz w:val="24"/>
              </w:rPr>
              <w:t>依托</w:t>
            </w:r>
            <w:r>
              <w:rPr>
                <w:rFonts w:hint="eastAsia"/>
                <w:sz w:val="24"/>
              </w:rPr>
              <w:t>山</w:t>
            </w:r>
            <w:r>
              <w:rPr>
                <w:sz w:val="24"/>
              </w:rPr>
              <w:t>东石大胜华化工集团股份有限公司</w:t>
            </w:r>
            <w:r>
              <w:rPr>
                <w:rFonts w:hint="eastAsia"/>
                <w:sz w:val="24"/>
              </w:rPr>
              <w:t>噪声</w:t>
            </w:r>
            <w:r>
              <w:rPr>
                <w:sz w:val="24"/>
              </w:rPr>
              <w:t>检测浓度</w:t>
            </w:r>
          </w:p>
        </w:tc>
      </w:tr>
      <w:tr w:rsidR="00976DED">
        <w:trPr>
          <w:trHeight w:val="957"/>
        </w:trPr>
        <w:tc>
          <w:tcPr>
            <w:tcW w:w="397" w:type="dxa"/>
            <w:vMerge/>
            <w:tcBorders>
              <w:top w:val="nil"/>
              <w:bottom w:val="single" w:sz="6" w:space="0" w:color="000000"/>
              <w:right w:val="single" w:sz="6" w:space="0" w:color="000000"/>
            </w:tcBorders>
          </w:tcPr>
          <w:p w:rsidR="00976DED" w:rsidRDefault="00976DED">
            <w:pPr>
              <w:rPr>
                <w:sz w:val="2"/>
                <w:szCs w:val="2"/>
              </w:rPr>
            </w:pPr>
          </w:p>
        </w:tc>
        <w:tc>
          <w:tcPr>
            <w:tcW w:w="187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before="13" w:line="249" w:lineRule="auto"/>
              <w:ind w:left="115" w:right="61" w:firstLine="109"/>
              <w:rPr>
                <w:sz w:val="24"/>
              </w:rPr>
            </w:pPr>
            <w:r>
              <w:rPr>
                <w:sz w:val="24"/>
              </w:rPr>
              <w:t>工业企业厂界环境噪声</w:t>
            </w:r>
            <w:r>
              <w:rPr>
                <w:sz w:val="24"/>
              </w:rPr>
              <w:t>(</w:t>
            </w:r>
            <w:r>
              <w:rPr>
                <w:sz w:val="24"/>
              </w:rPr>
              <w:t>昼间</w:t>
            </w:r>
            <w:r>
              <w:rPr>
                <w:sz w:val="24"/>
              </w:rPr>
              <w:t>)</w:t>
            </w:r>
          </w:p>
        </w:tc>
        <w:tc>
          <w:tcPr>
            <w:tcW w:w="1966"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190" w:right="160"/>
              <w:jc w:val="center"/>
              <w:rPr>
                <w:sz w:val="24"/>
              </w:rPr>
            </w:pPr>
            <w:r>
              <w:rPr>
                <w:sz w:val="24"/>
              </w:rPr>
              <w:t>西厂界</w:t>
            </w:r>
          </w:p>
        </w:tc>
        <w:tc>
          <w:tcPr>
            <w:tcW w:w="1405"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200"/>
              <w:rPr>
                <w:sz w:val="24"/>
              </w:rPr>
            </w:pPr>
            <w:r>
              <w:rPr>
                <w:sz w:val="24"/>
              </w:rPr>
              <w:t xml:space="preserve">1 </w:t>
            </w:r>
            <w:r>
              <w:rPr>
                <w:sz w:val="24"/>
              </w:rPr>
              <w:t>季度</w:t>
            </w:r>
            <w:r>
              <w:rPr>
                <w:sz w:val="24"/>
              </w:rPr>
              <w:t>/</w:t>
            </w:r>
            <w:r>
              <w:rPr>
                <w:sz w:val="24"/>
              </w:rPr>
              <w:t>次</w:t>
            </w:r>
          </w:p>
        </w:tc>
        <w:tc>
          <w:tcPr>
            <w:tcW w:w="2654" w:type="dxa"/>
            <w:tcBorders>
              <w:top w:val="single" w:sz="6" w:space="0" w:color="000000"/>
              <w:left w:val="single" w:sz="6" w:space="0" w:color="000000"/>
              <w:bottom w:val="single" w:sz="6" w:space="0" w:color="000000"/>
              <w:right w:val="single" w:sz="6" w:space="0" w:color="000000"/>
            </w:tcBorders>
          </w:tcPr>
          <w:p w:rsidR="00976DED" w:rsidRDefault="001008B9">
            <w:pPr>
              <w:pStyle w:val="TableParagraph"/>
              <w:spacing w:line="320" w:lineRule="atLeast"/>
              <w:ind w:left="134" w:right="102"/>
              <w:jc w:val="center"/>
              <w:rPr>
                <w:sz w:val="24"/>
              </w:rPr>
            </w:pPr>
            <w:r>
              <w:rPr>
                <w:sz w:val="24"/>
              </w:rPr>
              <w:t>工业企业厂界环境噪声排放标准</w:t>
            </w:r>
            <w:r>
              <w:rPr>
                <w:sz w:val="24"/>
              </w:rPr>
              <w:t>(GB 12348- 2008)</w:t>
            </w:r>
          </w:p>
        </w:tc>
        <w:tc>
          <w:tcPr>
            <w:tcW w:w="1408"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151" w:right="122"/>
              <w:jc w:val="center"/>
              <w:rPr>
                <w:sz w:val="24"/>
              </w:rPr>
            </w:pPr>
            <w:r>
              <w:rPr>
                <w:sz w:val="24"/>
              </w:rPr>
              <w:t>65 dB</w:t>
            </w:r>
          </w:p>
        </w:tc>
        <w:tc>
          <w:tcPr>
            <w:tcW w:w="1871" w:type="dxa"/>
            <w:tcBorders>
              <w:top w:val="single" w:sz="6" w:space="0" w:color="000000"/>
              <w:left w:val="single" w:sz="6" w:space="0" w:color="000000"/>
              <w:bottom w:val="single" w:sz="6" w:space="0" w:color="000000"/>
              <w:right w:val="single" w:sz="6" w:space="0" w:color="000000"/>
            </w:tcBorders>
          </w:tcPr>
          <w:p w:rsidR="00976DED" w:rsidRDefault="00976DED">
            <w:pPr>
              <w:pStyle w:val="TableParagraph"/>
              <w:spacing w:before="2"/>
              <w:rPr>
                <w:rFonts w:ascii="Microsoft JhengHei"/>
                <w:b/>
                <w:sz w:val="18"/>
              </w:rPr>
            </w:pPr>
          </w:p>
          <w:p w:rsidR="00976DED" w:rsidRDefault="001008B9">
            <w:pPr>
              <w:pStyle w:val="TableParagraph"/>
              <w:ind w:left="88" w:right="58"/>
              <w:jc w:val="center"/>
              <w:rPr>
                <w:sz w:val="24"/>
              </w:rPr>
            </w:pPr>
            <w:r>
              <w:rPr>
                <w:sz w:val="24"/>
              </w:rPr>
              <w:t>噪声计</w:t>
            </w:r>
          </w:p>
        </w:tc>
        <w:tc>
          <w:tcPr>
            <w:tcW w:w="1721" w:type="dxa"/>
            <w:tcBorders>
              <w:top w:val="single" w:sz="6" w:space="0" w:color="000000"/>
              <w:left w:val="single" w:sz="6" w:space="0" w:color="000000"/>
              <w:bottom w:val="single" w:sz="6" w:space="0" w:color="000000"/>
              <w:right w:val="single" w:sz="6" w:space="0" w:color="000000"/>
            </w:tcBorders>
          </w:tcPr>
          <w:p w:rsidR="00976DED" w:rsidRDefault="00976DED">
            <w:pPr>
              <w:jc w:val="center"/>
              <w:rPr>
                <w:sz w:val="24"/>
              </w:rPr>
            </w:pPr>
          </w:p>
          <w:p w:rsidR="00976DED" w:rsidRDefault="001008B9">
            <w:pPr>
              <w:jc w:val="center"/>
              <w:rPr>
                <w:sz w:val="24"/>
              </w:rPr>
            </w:pPr>
            <w:r>
              <w:rPr>
                <w:rFonts w:hint="eastAsia"/>
                <w:sz w:val="24"/>
              </w:rPr>
              <w:t>多功能声级计</w:t>
            </w:r>
          </w:p>
        </w:tc>
        <w:tc>
          <w:tcPr>
            <w:tcW w:w="2318" w:type="dxa"/>
            <w:tcBorders>
              <w:top w:val="single" w:sz="6" w:space="0" w:color="000000"/>
              <w:left w:val="single" w:sz="6" w:space="0" w:color="000000"/>
              <w:bottom w:val="single" w:sz="6" w:space="0" w:color="000000"/>
            </w:tcBorders>
          </w:tcPr>
          <w:p w:rsidR="00976DED" w:rsidRDefault="001008B9">
            <w:pPr>
              <w:rPr>
                <w:sz w:val="24"/>
              </w:rPr>
            </w:pPr>
            <w:r>
              <w:rPr>
                <w:sz w:val="24"/>
              </w:rPr>
              <w:t>依托</w:t>
            </w:r>
            <w:r>
              <w:rPr>
                <w:rFonts w:hint="eastAsia"/>
                <w:sz w:val="24"/>
              </w:rPr>
              <w:t>山</w:t>
            </w:r>
            <w:r>
              <w:rPr>
                <w:sz w:val="24"/>
              </w:rPr>
              <w:t>东石大胜华化工集团股份有限公司</w:t>
            </w:r>
            <w:r>
              <w:rPr>
                <w:rFonts w:hint="eastAsia"/>
                <w:sz w:val="24"/>
              </w:rPr>
              <w:t>噪声</w:t>
            </w:r>
            <w:r>
              <w:rPr>
                <w:sz w:val="24"/>
              </w:rPr>
              <w:t>检测浓度</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60"/>
        </w:trPr>
        <w:tc>
          <w:tcPr>
            <w:tcW w:w="397" w:type="dxa"/>
            <w:vMerge w:val="restart"/>
            <w:tcBorders>
              <w:left w:val="single" w:sz="12" w:space="0" w:color="000000"/>
            </w:tcBorders>
          </w:tcPr>
          <w:p w:rsidR="00976DED" w:rsidRDefault="00976DED">
            <w:pPr>
              <w:pStyle w:val="TableParagraph"/>
              <w:rPr>
                <w:rFonts w:ascii="Times New Roman"/>
                <w:sz w:val="24"/>
              </w:rPr>
            </w:pPr>
          </w:p>
        </w:tc>
        <w:tc>
          <w:tcPr>
            <w:tcW w:w="1874" w:type="dxa"/>
          </w:tcPr>
          <w:p w:rsidR="00976DED" w:rsidRDefault="001008B9">
            <w:pPr>
              <w:pStyle w:val="TableParagraph"/>
              <w:spacing w:before="10" w:line="249" w:lineRule="auto"/>
              <w:ind w:left="115" w:right="61" w:firstLine="109"/>
              <w:rPr>
                <w:sz w:val="24"/>
              </w:rPr>
            </w:pPr>
            <w:r>
              <w:rPr>
                <w:sz w:val="24"/>
              </w:rPr>
              <w:t>工业企业厂界环境噪声</w:t>
            </w:r>
            <w:r>
              <w:rPr>
                <w:sz w:val="24"/>
              </w:rPr>
              <w:t>(</w:t>
            </w:r>
            <w:r>
              <w:rPr>
                <w:sz w:val="24"/>
              </w:rPr>
              <w:t>夜间</w:t>
            </w:r>
            <w:r>
              <w:rPr>
                <w:sz w:val="24"/>
              </w:rPr>
              <w:t>)</w:t>
            </w:r>
          </w:p>
        </w:tc>
        <w:tc>
          <w:tcPr>
            <w:tcW w:w="1966" w:type="dxa"/>
          </w:tcPr>
          <w:p w:rsidR="00976DED" w:rsidRDefault="00976DED">
            <w:pPr>
              <w:pStyle w:val="TableParagraph"/>
              <w:spacing w:before="17"/>
              <w:rPr>
                <w:rFonts w:ascii="Microsoft JhengHei"/>
                <w:b/>
                <w:sz w:val="17"/>
              </w:rPr>
            </w:pPr>
          </w:p>
          <w:p w:rsidR="00976DED" w:rsidRDefault="001008B9">
            <w:pPr>
              <w:pStyle w:val="TableParagraph"/>
              <w:ind w:left="190" w:right="160"/>
              <w:jc w:val="center"/>
              <w:rPr>
                <w:sz w:val="24"/>
              </w:rPr>
            </w:pPr>
            <w:r>
              <w:rPr>
                <w:sz w:val="24"/>
              </w:rPr>
              <w:t>南厂界</w:t>
            </w:r>
          </w:p>
        </w:tc>
        <w:tc>
          <w:tcPr>
            <w:tcW w:w="1405" w:type="dxa"/>
          </w:tcPr>
          <w:p w:rsidR="00976DED" w:rsidRDefault="00976DED">
            <w:pPr>
              <w:pStyle w:val="TableParagraph"/>
              <w:spacing w:before="17"/>
              <w:rPr>
                <w:rFonts w:ascii="Microsoft JhengHei"/>
                <w:b/>
                <w:sz w:val="17"/>
              </w:rPr>
            </w:pPr>
          </w:p>
          <w:p w:rsidR="00976DED" w:rsidRDefault="001008B9">
            <w:pPr>
              <w:pStyle w:val="TableParagraph"/>
              <w:ind w:left="150" w:right="120"/>
              <w:jc w:val="center"/>
              <w:rPr>
                <w:sz w:val="24"/>
              </w:rPr>
            </w:pPr>
            <w:r>
              <w:rPr>
                <w:sz w:val="24"/>
              </w:rPr>
              <w:t xml:space="preserve">1 </w:t>
            </w:r>
            <w:r>
              <w:rPr>
                <w:sz w:val="24"/>
              </w:rPr>
              <w:t>季度</w:t>
            </w:r>
            <w:r>
              <w:rPr>
                <w:sz w:val="24"/>
              </w:rPr>
              <w:t>/</w:t>
            </w:r>
            <w:r>
              <w:rPr>
                <w:sz w:val="24"/>
              </w:rPr>
              <w:t>次</w:t>
            </w:r>
          </w:p>
        </w:tc>
        <w:tc>
          <w:tcPr>
            <w:tcW w:w="2654" w:type="dxa"/>
          </w:tcPr>
          <w:p w:rsidR="00976DED" w:rsidRDefault="001008B9">
            <w:pPr>
              <w:pStyle w:val="TableParagraph"/>
              <w:spacing w:before="10" w:line="249" w:lineRule="auto"/>
              <w:ind w:left="134" w:right="102"/>
              <w:jc w:val="center"/>
              <w:rPr>
                <w:sz w:val="24"/>
              </w:rPr>
            </w:pPr>
            <w:r>
              <w:rPr>
                <w:sz w:val="24"/>
              </w:rPr>
              <w:t>工业企业厂界环境噪声排放标准</w:t>
            </w:r>
            <w:r>
              <w:rPr>
                <w:sz w:val="24"/>
              </w:rPr>
              <w:t>(GB 12348-</w:t>
            </w:r>
          </w:p>
          <w:p w:rsidR="00976DED" w:rsidRDefault="001008B9">
            <w:pPr>
              <w:pStyle w:val="TableParagraph"/>
              <w:spacing w:line="290" w:lineRule="exact"/>
              <w:ind w:left="132" w:right="102"/>
              <w:jc w:val="center"/>
              <w:rPr>
                <w:sz w:val="24"/>
              </w:rPr>
            </w:pPr>
            <w:r>
              <w:rPr>
                <w:sz w:val="24"/>
              </w:rPr>
              <w:t>2008)</w:t>
            </w:r>
          </w:p>
        </w:tc>
        <w:tc>
          <w:tcPr>
            <w:tcW w:w="1408" w:type="dxa"/>
          </w:tcPr>
          <w:p w:rsidR="00976DED" w:rsidRDefault="00976DED">
            <w:pPr>
              <w:pStyle w:val="TableParagraph"/>
              <w:spacing w:before="17"/>
              <w:rPr>
                <w:rFonts w:ascii="Microsoft JhengHei"/>
                <w:b/>
                <w:sz w:val="17"/>
              </w:rPr>
            </w:pPr>
          </w:p>
          <w:p w:rsidR="00976DED" w:rsidRDefault="001008B9">
            <w:pPr>
              <w:pStyle w:val="TableParagraph"/>
              <w:ind w:left="151" w:right="122"/>
              <w:jc w:val="center"/>
              <w:rPr>
                <w:sz w:val="24"/>
              </w:rPr>
            </w:pPr>
            <w:r>
              <w:rPr>
                <w:sz w:val="24"/>
              </w:rPr>
              <w:t xml:space="preserve">55 </w:t>
            </w:r>
            <w:r>
              <w:rPr>
                <w:sz w:val="24"/>
              </w:rPr>
              <w:t>dB</w:t>
            </w:r>
          </w:p>
        </w:tc>
        <w:tc>
          <w:tcPr>
            <w:tcW w:w="1871" w:type="dxa"/>
          </w:tcPr>
          <w:p w:rsidR="00976DED" w:rsidRDefault="00976DED">
            <w:pPr>
              <w:pStyle w:val="TableParagraph"/>
              <w:spacing w:before="17"/>
              <w:rPr>
                <w:rFonts w:ascii="Microsoft JhengHei"/>
                <w:b/>
                <w:sz w:val="17"/>
              </w:rPr>
            </w:pPr>
          </w:p>
          <w:p w:rsidR="00976DED" w:rsidRDefault="001008B9">
            <w:pPr>
              <w:pStyle w:val="TableParagraph"/>
              <w:ind w:left="88" w:right="58"/>
              <w:jc w:val="center"/>
              <w:rPr>
                <w:sz w:val="24"/>
              </w:rPr>
            </w:pPr>
            <w:r>
              <w:rPr>
                <w:sz w:val="24"/>
              </w:rPr>
              <w:t>噪声计</w:t>
            </w:r>
          </w:p>
        </w:tc>
        <w:tc>
          <w:tcPr>
            <w:tcW w:w="1721" w:type="dxa"/>
          </w:tcPr>
          <w:p w:rsidR="00976DED" w:rsidRDefault="00976DED">
            <w:pPr>
              <w:jc w:val="right"/>
              <w:rPr>
                <w:sz w:val="24"/>
              </w:rPr>
            </w:pPr>
          </w:p>
          <w:p w:rsidR="00976DED" w:rsidRDefault="001008B9">
            <w:pPr>
              <w:jc w:val="right"/>
              <w:rPr>
                <w:sz w:val="24"/>
              </w:rPr>
            </w:pPr>
            <w:r>
              <w:rPr>
                <w:rFonts w:hint="eastAsia"/>
                <w:sz w:val="24"/>
              </w:rPr>
              <w:t>多功能声级计</w:t>
            </w:r>
          </w:p>
        </w:tc>
        <w:tc>
          <w:tcPr>
            <w:tcW w:w="2318" w:type="dxa"/>
            <w:tcBorders>
              <w:right w:val="single" w:sz="12" w:space="0" w:color="000000"/>
            </w:tcBorders>
          </w:tcPr>
          <w:p w:rsidR="00976DED" w:rsidRDefault="001008B9">
            <w:pPr>
              <w:rPr>
                <w:sz w:val="24"/>
              </w:rPr>
            </w:pPr>
            <w:r>
              <w:rPr>
                <w:sz w:val="24"/>
              </w:rPr>
              <w:t>依托</w:t>
            </w:r>
            <w:r>
              <w:rPr>
                <w:rFonts w:hint="eastAsia"/>
                <w:sz w:val="24"/>
              </w:rPr>
              <w:t>山</w:t>
            </w:r>
            <w:r>
              <w:rPr>
                <w:sz w:val="24"/>
              </w:rPr>
              <w:t>东石大胜华化工集团股份有限公司</w:t>
            </w:r>
            <w:r>
              <w:rPr>
                <w:rFonts w:hint="eastAsia"/>
                <w:sz w:val="24"/>
              </w:rPr>
              <w:t>噪声</w:t>
            </w:r>
            <w:r>
              <w:rPr>
                <w:sz w:val="24"/>
              </w:rPr>
              <w:t>检测浓度</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60"/>
        </w:trPr>
        <w:tc>
          <w:tcPr>
            <w:tcW w:w="397" w:type="dxa"/>
            <w:vMerge/>
            <w:tcBorders>
              <w:top w:val="nil"/>
              <w:left w:val="single" w:sz="12" w:space="0" w:color="000000"/>
            </w:tcBorders>
          </w:tcPr>
          <w:p w:rsidR="00976DED" w:rsidRDefault="00976DED">
            <w:pPr>
              <w:rPr>
                <w:sz w:val="2"/>
                <w:szCs w:val="2"/>
              </w:rPr>
            </w:pPr>
          </w:p>
        </w:tc>
        <w:tc>
          <w:tcPr>
            <w:tcW w:w="1874" w:type="dxa"/>
          </w:tcPr>
          <w:p w:rsidR="00976DED" w:rsidRDefault="001008B9">
            <w:pPr>
              <w:pStyle w:val="TableParagraph"/>
              <w:spacing w:before="10" w:line="249" w:lineRule="auto"/>
              <w:ind w:left="115" w:right="61" w:firstLine="109"/>
              <w:rPr>
                <w:sz w:val="24"/>
              </w:rPr>
            </w:pPr>
            <w:r>
              <w:rPr>
                <w:sz w:val="24"/>
              </w:rPr>
              <w:t>工业企业厂界环境噪声</w:t>
            </w:r>
            <w:r>
              <w:rPr>
                <w:sz w:val="24"/>
              </w:rPr>
              <w:t>(</w:t>
            </w:r>
            <w:r>
              <w:rPr>
                <w:sz w:val="24"/>
              </w:rPr>
              <w:t>昼间</w:t>
            </w:r>
            <w:r>
              <w:rPr>
                <w:sz w:val="24"/>
              </w:rPr>
              <w:t>)</w:t>
            </w:r>
          </w:p>
        </w:tc>
        <w:tc>
          <w:tcPr>
            <w:tcW w:w="1966" w:type="dxa"/>
          </w:tcPr>
          <w:p w:rsidR="00976DED" w:rsidRDefault="00976DED">
            <w:pPr>
              <w:pStyle w:val="TableParagraph"/>
              <w:spacing w:before="17"/>
              <w:rPr>
                <w:rFonts w:ascii="Microsoft JhengHei"/>
                <w:b/>
                <w:sz w:val="17"/>
              </w:rPr>
            </w:pPr>
          </w:p>
          <w:p w:rsidR="00976DED" w:rsidRDefault="001008B9">
            <w:pPr>
              <w:pStyle w:val="TableParagraph"/>
              <w:ind w:left="190" w:right="160"/>
              <w:jc w:val="center"/>
              <w:rPr>
                <w:sz w:val="24"/>
              </w:rPr>
            </w:pPr>
            <w:r>
              <w:rPr>
                <w:sz w:val="24"/>
              </w:rPr>
              <w:t>南厂界</w:t>
            </w:r>
          </w:p>
        </w:tc>
        <w:tc>
          <w:tcPr>
            <w:tcW w:w="1405" w:type="dxa"/>
          </w:tcPr>
          <w:p w:rsidR="00976DED" w:rsidRDefault="00976DED">
            <w:pPr>
              <w:pStyle w:val="TableParagraph"/>
              <w:spacing w:before="17"/>
              <w:rPr>
                <w:rFonts w:ascii="Microsoft JhengHei"/>
                <w:b/>
                <w:sz w:val="17"/>
              </w:rPr>
            </w:pPr>
          </w:p>
          <w:p w:rsidR="00976DED" w:rsidRDefault="001008B9">
            <w:pPr>
              <w:pStyle w:val="TableParagraph"/>
              <w:ind w:left="150" w:right="120"/>
              <w:jc w:val="center"/>
              <w:rPr>
                <w:sz w:val="24"/>
              </w:rPr>
            </w:pPr>
            <w:r>
              <w:rPr>
                <w:sz w:val="24"/>
              </w:rPr>
              <w:t xml:space="preserve">1 </w:t>
            </w:r>
            <w:r>
              <w:rPr>
                <w:sz w:val="24"/>
              </w:rPr>
              <w:t>季度</w:t>
            </w:r>
            <w:r>
              <w:rPr>
                <w:sz w:val="24"/>
              </w:rPr>
              <w:t>/</w:t>
            </w:r>
            <w:r>
              <w:rPr>
                <w:sz w:val="24"/>
              </w:rPr>
              <w:t>次</w:t>
            </w:r>
          </w:p>
        </w:tc>
        <w:tc>
          <w:tcPr>
            <w:tcW w:w="2654" w:type="dxa"/>
          </w:tcPr>
          <w:p w:rsidR="00976DED" w:rsidRDefault="001008B9">
            <w:pPr>
              <w:pStyle w:val="TableParagraph"/>
              <w:spacing w:before="10" w:line="249" w:lineRule="auto"/>
              <w:ind w:left="134" w:right="102"/>
              <w:jc w:val="center"/>
              <w:rPr>
                <w:sz w:val="24"/>
              </w:rPr>
            </w:pPr>
            <w:r>
              <w:rPr>
                <w:sz w:val="24"/>
              </w:rPr>
              <w:t>工业企业厂界环境噪声排放标准</w:t>
            </w:r>
            <w:r>
              <w:rPr>
                <w:sz w:val="24"/>
              </w:rPr>
              <w:t>(GB 12348-</w:t>
            </w:r>
          </w:p>
          <w:p w:rsidR="00976DED" w:rsidRDefault="001008B9">
            <w:pPr>
              <w:pStyle w:val="TableParagraph"/>
              <w:spacing w:line="290" w:lineRule="exact"/>
              <w:ind w:left="132" w:right="102"/>
              <w:jc w:val="center"/>
              <w:rPr>
                <w:sz w:val="24"/>
              </w:rPr>
            </w:pPr>
            <w:r>
              <w:rPr>
                <w:sz w:val="24"/>
              </w:rPr>
              <w:t>2008)</w:t>
            </w:r>
          </w:p>
        </w:tc>
        <w:tc>
          <w:tcPr>
            <w:tcW w:w="1408" w:type="dxa"/>
          </w:tcPr>
          <w:p w:rsidR="00976DED" w:rsidRDefault="00976DED">
            <w:pPr>
              <w:pStyle w:val="TableParagraph"/>
              <w:spacing w:before="17"/>
              <w:rPr>
                <w:rFonts w:ascii="Microsoft JhengHei"/>
                <w:b/>
                <w:sz w:val="17"/>
              </w:rPr>
            </w:pPr>
          </w:p>
          <w:p w:rsidR="00976DED" w:rsidRDefault="001008B9">
            <w:pPr>
              <w:pStyle w:val="TableParagraph"/>
              <w:ind w:left="151" w:right="122"/>
              <w:jc w:val="center"/>
              <w:rPr>
                <w:sz w:val="24"/>
              </w:rPr>
            </w:pPr>
            <w:r>
              <w:rPr>
                <w:sz w:val="24"/>
              </w:rPr>
              <w:t>65 dB</w:t>
            </w:r>
          </w:p>
        </w:tc>
        <w:tc>
          <w:tcPr>
            <w:tcW w:w="1871" w:type="dxa"/>
          </w:tcPr>
          <w:p w:rsidR="00976DED" w:rsidRDefault="00976DED">
            <w:pPr>
              <w:pStyle w:val="TableParagraph"/>
              <w:spacing w:before="17"/>
              <w:rPr>
                <w:rFonts w:ascii="Microsoft JhengHei"/>
                <w:b/>
                <w:sz w:val="17"/>
              </w:rPr>
            </w:pPr>
          </w:p>
          <w:p w:rsidR="00976DED" w:rsidRDefault="001008B9">
            <w:pPr>
              <w:pStyle w:val="TableParagraph"/>
              <w:ind w:left="88" w:right="58"/>
              <w:jc w:val="center"/>
              <w:rPr>
                <w:sz w:val="24"/>
              </w:rPr>
            </w:pPr>
            <w:r>
              <w:rPr>
                <w:sz w:val="24"/>
              </w:rPr>
              <w:t>噪声计</w:t>
            </w:r>
          </w:p>
        </w:tc>
        <w:tc>
          <w:tcPr>
            <w:tcW w:w="1721" w:type="dxa"/>
          </w:tcPr>
          <w:p w:rsidR="00976DED" w:rsidRDefault="00976DED">
            <w:pPr>
              <w:jc w:val="right"/>
              <w:rPr>
                <w:sz w:val="24"/>
              </w:rPr>
            </w:pPr>
          </w:p>
          <w:p w:rsidR="00976DED" w:rsidRDefault="001008B9">
            <w:pPr>
              <w:jc w:val="right"/>
              <w:rPr>
                <w:sz w:val="24"/>
              </w:rPr>
            </w:pPr>
            <w:r>
              <w:rPr>
                <w:rFonts w:hint="eastAsia"/>
                <w:sz w:val="24"/>
              </w:rPr>
              <w:t>多功能声级计</w:t>
            </w:r>
          </w:p>
        </w:tc>
        <w:tc>
          <w:tcPr>
            <w:tcW w:w="2318" w:type="dxa"/>
            <w:tcBorders>
              <w:right w:val="single" w:sz="12" w:space="0" w:color="000000"/>
            </w:tcBorders>
          </w:tcPr>
          <w:p w:rsidR="00976DED" w:rsidRDefault="001008B9">
            <w:pPr>
              <w:rPr>
                <w:sz w:val="24"/>
              </w:rPr>
            </w:pPr>
            <w:r>
              <w:rPr>
                <w:sz w:val="24"/>
              </w:rPr>
              <w:t>依托</w:t>
            </w:r>
            <w:r>
              <w:rPr>
                <w:rFonts w:hint="eastAsia"/>
                <w:sz w:val="24"/>
              </w:rPr>
              <w:t>山</w:t>
            </w:r>
            <w:r>
              <w:rPr>
                <w:sz w:val="24"/>
              </w:rPr>
              <w:t>东石大胜华化工集团股份有限公司</w:t>
            </w:r>
            <w:r>
              <w:rPr>
                <w:rFonts w:hint="eastAsia"/>
                <w:sz w:val="24"/>
              </w:rPr>
              <w:t>噪声</w:t>
            </w:r>
            <w:r>
              <w:rPr>
                <w:sz w:val="24"/>
              </w:rPr>
              <w:t>检测浓度</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60"/>
        </w:trPr>
        <w:tc>
          <w:tcPr>
            <w:tcW w:w="397" w:type="dxa"/>
            <w:vMerge/>
            <w:tcBorders>
              <w:top w:val="nil"/>
              <w:left w:val="single" w:sz="12" w:space="0" w:color="000000"/>
            </w:tcBorders>
          </w:tcPr>
          <w:p w:rsidR="00976DED" w:rsidRDefault="00976DED">
            <w:pPr>
              <w:rPr>
                <w:sz w:val="2"/>
                <w:szCs w:val="2"/>
              </w:rPr>
            </w:pPr>
          </w:p>
        </w:tc>
        <w:tc>
          <w:tcPr>
            <w:tcW w:w="1874" w:type="dxa"/>
          </w:tcPr>
          <w:p w:rsidR="00976DED" w:rsidRDefault="001008B9">
            <w:pPr>
              <w:pStyle w:val="TableParagraph"/>
              <w:spacing w:before="10" w:line="249" w:lineRule="auto"/>
              <w:ind w:left="115" w:right="61" w:firstLine="109"/>
              <w:rPr>
                <w:sz w:val="24"/>
              </w:rPr>
            </w:pPr>
            <w:r>
              <w:rPr>
                <w:sz w:val="24"/>
              </w:rPr>
              <w:t>工业企业厂界环境噪声</w:t>
            </w:r>
            <w:r>
              <w:rPr>
                <w:sz w:val="24"/>
              </w:rPr>
              <w:t>(</w:t>
            </w:r>
            <w:r>
              <w:rPr>
                <w:sz w:val="24"/>
              </w:rPr>
              <w:t>夜间</w:t>
            </w:r>
            <w:r>
              <w:rPr>
                <w:sz w:val="24"/>
              </w:rPr>
              <w:t>)</w:t>
            </w:r>
          </w:p>
        </w:tc>
        <w:tc>
          <w:tcPr>
            <w:tcW w:w="1966" w:type="dxa"/>
          </w:tcPr>
          <w:p w:rsidR="00976DED" w:rsidRDefault="00976DED">
            <w:pPr>
              <w:pStyle w:val="TableParagraph"/>
              <w:spacing w:before="17"/>
              <w:rPr>
                <w:rFonts w:ascii="Microsoft JhengHei"/>
                <w:b/>
                <w:sz w:val="17"/>
              </w:rPr>
            </w:pPr>
          </w:p>
          <w:p w:rsidR="00976DED" w:rsidRDefault="001008B9">
            <w:pPr>
              <w:pStyle w:val="TableParagraph"/>
              <w:ind w:left="190" w:right="160"/>
              <w:jc w:val="center"/>
              <w:rPr>
                <w:sz w:val="24"/>
              </w:rPr>
            </w:pPr>
            <w:r>
              <w:rPr>
                <w:sz w:val="24"/>
              </w:rPr>
              <w:t>北厂界</w:t>
            </w:r>
          </w:p>
        </w:tc>
        <w:tc>
          <w:tcPr>
            <w:tcW w:w="1405" w:type="dxa"/>
          </w:tcPr>
          <w:p w:rsidR="00976DED" w:rsidRDefault="00976DED">
            <w:pPr>
              <w:pStyle w:val="TableParagraph"/>
              <w:spacing w:before="17"/>
              <w:rPr>
                <w:rFonts w:ascii="Microsoft JhengHei"/>
                <w:b/>
                <w:sz w:val="17"/>
              </w:rPr>
            </w:pPr>
          </w:p>
          <w:p w:rsidR="00976DED" w:rsidRDefault="001008B9">
            <w:pPr>
              <w:pStyle w:val="TableParagraph"/>
              <w:ind w:left="150" w:right="120"/>
              <w:jc w:val="center"/>
              <w:rPr>
                <w:sz w:val="24"/>
              </w:rPr>
            </w:pPr>
            <w:r>
              <w:rPr>
                <w:sz w:val="24"/>
              </w:rPr>
              <w:t xml:space="preserve">1 </w:t>
            </w:r>
            <w:r>
              <w:rPr>
                <w:sz w:val="24"/>
              </w:rPr>
              <w:t>季度</w:t>
            </w:r>
            <w:r>
              <w:rPr>
                <w:sz w:val="24"/>
              </w:rPr>
              <w:t>/</w:t>
            </w:r>
            <w:r>
              <w:rPr>
                <w:sz w:val="24"/>
              </w:rPr>
              <w:t>次</w:t>
            </w:r>
          </w:p>
        </w:tc>
        <w:tc>
          <w:tcPr>
            <w:tcW w:w="2654" w:type="dxa"/>
          </w:tcPr>
          <w:p w:rsidR="00976DED" w:rsidRDefault="001008B9">
            <w:pPr>
              <w:pStyle w:val="TableParagraph"/>
              <w:spacing w:before="10" w:line="249" w:lineRule="auto"/>
              <w:ind w:left="134" w:right="102"/>
              <w:jc w:val="center"/>
              <w:rPr>
                <w:sz w:val="24"/>
              </w:rPr>
            </w:pPr>
            <w:r>
              <w:rPr>
                <w:sz w:val="24"/>
              </w:rPr>
              <w:t>工业企业厂界环境噪声排放标准</w:t>
            </w:r>
            <w:r>
              <w:rPr>
                <w:sz w:val="24"/>
              </w:rPr>
              <w:t>(GB 12348-</w:t>
            </w:r>
          </w:p>
          <w:p w:rsidR="00976DED" w:rsidRDefault="001008B9">
            <w:pPr>
              <w:pStyle w:val="TableParagraph"/>
              <w:spacing w:line="290" w:lineRule="exact"/>
              <w:ind w:left="132" w:right="102"/>
              <w:jc w:val="center"/>
              <w:rPr>
                <w:sz w:val="24"/>
              </w:rPr>
            </w:pPr>
            <w:r>
              <w:rPr>
                <w:sz w:val="24"/>
              </w:rPr>
              <w:t>2008)</w:t>
            </w:r>
          </w:p>
        </w:tc>
        <w:tc>
          <w:tcPr>
            <w:tcW w:w="1408" w:type="dxa"/>
          </w:tcPr>
          <w:p w:rsidR="00976DED" w:rsidRDefault="00976DED">
            <w:pPr>
              <w:pStyle w:val="TableParagraph"/>
              <w:spacing w:before="17"/>
              <w:rPr>
                <w:rFonts w:ascii="Microsoft JhengHei"/>
                <w:b/>
                <w:sz w:val="17"/>
              </w:rPr>
            </w:pPr>
          </w:p>
          <w:p w:rsidR="00976DED" w:rsidRDefault="001008B9">
            <w:pPr>
              <w:pStyle w:val="TableParagraph"/>
              <w:ind w:left="151" w:right="122"/>
              <w:jc w:val="center"/>
              <w:rPr>
                <w:sz w:val="24"/>
              </w:rPr>
            </w:pPr>
            <w:r>
              <w:rPr>
                <w:sz w:val="24"/>
              </w:rPr>
              <w:t>55 dB</w:t>
            </w:r>
          </w:p>
        </w:tc>
        <w:tc>
          <w:tcPr>
            <w:tcW w:w="1871" w:type="dxa"/>
          </w:tcPr>
          <w:p w:rsidR="00976DED" w:rsidRDefault="00976DED">
            <w:pPr>
              <w:pStyle w:val="TableParagraph"/>
              <w:spacing w:before="17"/>
              <w:rPr>
                <w:rFonts w:ascii="Microsoft JhengHei"/>
                <w:b/>
                <w:sz w:val="17"/>
              </w:rPr>
            </w:pPr>
          </w:p>
          <w:p w:rsidR="00976DED" w:rsidRDefault="001008B9">
            <w:pPr>
              <w:pStyle w:val="TableParagraph"/>
              <w:ind w:left="88" w:right="58"/>
              <w:jc w:val="center"/>
              <w:rPr>
                <w:sz w:val="24"/>
              </w:rPr>
            </w:pPr>
            <w:r>
              <w:rPr>
                <w:sz w:val="24"/>
              </w:rPr>
              <w:t>噪声计</w:t>
            </w:r>
          </w:p>
        </w:tc>
        <w:tc>
          <w:tcPr>
            <w:tcW w:w="1721" w:type="dxa"/>
          </w:tcPr>
          <w:p w:rsidR="00976DED" w:rsidRDefault="00976DED">
            <w:pPr>
              <w:jc w:val="right"/>
              <w:rPr>
                <w:sz w:val="24"/>
              </w:rPr>
            </w:pPr>
          </w:p>
          <w:p w:rsidR="00976DED" w:rsidRDefault="001008B9">
            <w:pPr>
              <w:jc w:val="right"/>
              <w:rPr>
                <w:sz w:val="24"/>
              </w:rPr>
            </w:pPr>
            <w:r>
              <w:rPr>
                <w:rFonts w:hint="eastAsia"/>
                <w:sz w:val="24"/>
              </w:rPr>
              <w:t>多功能声级计</w:t>
            </w:r>
          </w:p>
        </w:tc>
        <w:tc>
          <w:tcPr>
            <w:tcW w:w="2318" w:type="dxa"/>
            <w:tcBorders>
              <w:right w:val="single" w:sz="12" w:space="0" w:color="000000"/>
            </w:tcBorders>
          </w:tcPr>
          <w:p w:rsidR="00976DED" w:rsidRDefault="001008B9">
            <w:pPr>
              <w:rPr>
                <w:sz w:val="24"/>
              </w:rPr>
            </w:pPr>
            <w:r>
              <w:rPr>
                <w:sz w:val="24"/>
              </w:rPr>
              <w:t>依托</w:t>
            </w:r>
            <w:r>
              <w:rPr>
                <w:rFonts w:hint="eastAsia"/>
                <w:sz w:val="24"/>
              </w:rPr>
              <w:t>山</w:t>
            </w:r>
            <w:r>
              <w:rPr>
                <w:sz w:val="24"/>
              </w:rPr>
              <w:t>东石大胜华化工集团股份有限公司</w:t>
            </w:r>
            <w:r>
              <w:rPr>
                <w:rFonts w:hint="eastAsia"/>
                <w:sz w:val="24"/>
              </w:rPr>
              <w:t>噪声</w:t>
            </w:r>
            <w:r>
              <w:rPr>
                <w:sz w:val="24"/>
              </w:rPr>
              <w:t>检测浓度</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60"/>
        </w:trPr>
        <w:tc>
          <w:tcPr>
            <w:tcW w:w="397" w:type="dxa"/>
            <w:vMerge/>
            <w:tcBorders>
              <w:top w:val="nil"/>
              <w:left w:val="single" w:sz="12" w:space="0" w:color="000000"/>
            </w:tcBorders>
          </w:tcPr>
          <w:p w:rsidR="00976DED" w:rsidRDefault="00976DED">
            <w:pPr>
              <w:rPr>
                <w:sz w:val="2"/>
                <w:szCs w:val="2"/>
              </w:rPr>
            </w:pPr>
          </w:p>
        </w:tc>
        <w:tc>
          <w:tcPr>
            <w:tcW w:w="1874" w:type="dxa"/>
          </w:tcPr>
          <w:p w:rsidR="00976DED" w:rsidRDefault="001008B9">
            <w:pPr>
              <w:pStyle w:val="TableParagraph"/>
              <w:spacing w:before="10" w:line="249" w:lineRule="auto"/>
              <w:ind w:left="115" w:right="61" w:firstLine="109"/>
              <w:rPr>
                <w:sz w:val="24"/>
              </w:rPr>
            </w:pPr>
            <w:r>
              <w:rPr>
                <w:sz w:val="24"/>
              </w:rPr>
              <w:t>工业企业厂界环境噪声</w:t>
            </w:r>
            <w:r>
              <w:rPr>
                <w:sz w:val="24"/>
              </w:rPr>
              <w:t>(</w:t>
            </w:r>
            <w:r>
              <w:rPr>
                <w:sz w:val="24"/>
              </w:rPr>
              <w:t>昼间</w:t>
            </w:r>
            <w:r>
              <w:rPr>
                <w:sz w:val="24"/>
              </w:rPr>
              <w:t>)</w:t>
            </w:r>
          </w:p>
        </w:tc>
        <w:tc>
          <w:tcPr>
            <w:tcW w:w="1966" w:type="dxa"/>
          </w:tcPr>
          <w:p w:rsidR="00976DED" w:rsidRDefault="00976DED">
            <w:pPr>
              <w:pStyle w:val="TableParagraph"/>
              <w:spacing w:before="17"/>
              <w:rPr>
                <w:rFonts w:ascii="Microsoft JhengHei"/>
                <w:b/>
                <w:sz w:val="17"/>
              </w:rPr>
            </w:pPr>
          </w:p>
          <w:p w:rsidR="00976DED" w:rsidRDefault="001008B9">
            <w:pPr>
              <w:pStyle w:val="TableParagraph"/>
              <w:ind w:left="190" w:right="160"/>
              <w:jc w:val="center"/>
              <w:rPr>
                <w:sz w:val="24"/>
              </w:rPr>
            </w:pPr>
            <w:r>
              <w:rPr>
                <w:sz w:val="24"/>
              </w:rPr>
              <w:t>北厂界</w:t>
            </w:r>
          </w:p>
        </w:tc>
        <w:tc>
          <w:tcPr>
            <w:tcW w:w="1405" w:type="dxa"/>
          </w:tcPr>
          <w:p w:rsidR="00976DED" w:rsidRDefault="00976DED">
            <w:pPr>
              <w:pStyle w:val="TableParagraph"/>
              <w:spacing w:before="17"/>
              <w:rPr>
                <w:rFonts w:ascii="Microsoft JhengHei"/>
                <w:b/>
                <w:sz w:val="17"/>
              </w:rPr>
            </w:pPr>
          </w:p>
          <w:p w:rsidR="00976DED" w:rsidRDefault="001008B9">
            <w:pPr>
              <w:pStyle w:val="TableParagraph"/>
              <w:ind w:left="150" w:right="120"/>
              <w:jc w:val="center"/>
              <w:rPr>
                <w:sz w:val="24"/>
              </w:rPr>
            </w:pPr>
            <w:r>
              <w:rPr>
                <w:sz w:val="24"/>
              </w:rPr>
              <w:t xml:space="preserve">1 </w:t>
            </w:r>
            <w:r>
              <w:rPr>
                <w:sz w:val="24"/>
              </w:rPr>
              <w:t>季度</w:t>
            </w:r>
            <w:r>
              <w:rPr>
                <w:sz w:val="24"/>
              </w:rPr>
              <w:t>/</w:t>
            </w:r>
            <w:r>
              <w:rPr>
                <w:sz w:val="24"/>
              </w:rPr>
              <w:t>次</w:t>
            </w:r>
          </w:p>
        </w:tc>
        <w:tc>
          <w:tcPr>
            <w:tcW w:w="2654" w:type="dxa"/>
          </w:tcPr>
          <w:p w:rsidR="00976DED" w:rsidRDefault="001008B9">
            <w:pPr>
              <w:pStyle w:val="TableParagraph"/>
              <w:spacing w:before="10" w:line="249" w:lineRule="auto"/>
              <w:ind w:left="134" w:right="102"/>
              <w:jc w:val="center"/>
              <w:rPr>
                <w:sz w:val="24"/>
              </w:rPr>
            </w:pPr>
            <w:r>
              <w:rPr>
                <w:sz w:val="24"/>
              </w:rPr>
              <w:t>工业企业厂界环境噪声排放标准</w:t>
            </w:r>
            <w:r>
              <w:rPr>
                <w:sz w:val="24"/>
              </w:rPr>
              <w:t>(GB 12348-</w:t>
            </w:r>
          </w:p>
          <w:p w:rsidR="00976DED" w:rsidRDefault="001008B9">
            <w:pPr>
              <w:pStyle w:val="TableParagraph"/>
              <w:spacing w:line="290" w:lineRule="exact"/>
              <w:ind w:left="132" w:right="102"/>
              <w:jc w:val="center"/>
              <w:rPr>
                <w:sz w:val="24"/>
              </w:rPr>
            </w:pPr>
            <w:r>
              <w:rPr>
                <w:sz w:val="24"/>
              </w:rPr>
              <w:t>2008)</w:t>
            </w:r>
          </w:p>
        </w:tc>
        <w:tc>
          <w:tcPr>
            <w:tcW w:w="1408" w:type="dxa"/>
          </w:tcPr>
          <w:p w:rsidR="00976DED" w:rsidRDefault="00976DED">
            <w:pPr>
              <w:pStyle w:val="TableParagraph"/>
              <w:spacing w:before="17"/>
              <w:rPr>
                <w:rFonts w:ascii="Microsoft JhengHei"/>
                <w:b/>
                <w:sz w:val="17"/>
              </w:rPr>
            </w:pPr>
          </w:p>
          <w:p w:rsidR="00976DED" w:rsidRDefault="001008B9">
            <w:pPr>
              <w:pStyle w:val="TableParagraph"/>
              <w:ind w:left="151" w:right="122"/>
              <w:jc w:val="center"/>
              <w:rPr>
                <w:sz w:val="24"/>
              </w:rPr>
            </w:pPr>
            <w:r>
              <w:rPr>
                <w:sz w:val="24"/>
              </w:rPr>
              <w:t>65 dB</w:t>
            </w:r>
          </w:p>
        </w:tc>
        <w:tc>
          <w:tcPr>
            <w:tcW w:w="1871" w:type="dxa"/>
          </w:tcPr>
          <w:p w:rsidR="00976DED" w:rsidRDefault="00976DED">
            <w:pPr>
              <w:pStyle w:val="TableParagraph"/>
              <w:spacing w:before="17"/>
              <w:rPr>
                <w:rFonts w:ascii="Microsoft JhengHei"/>
                <w:b/>
                <w:sz w:val="17"/>
              </w:rPr>
            </w:pPr>
          </w:p>
          <w:p w:rsidR="00976DED" w:rsidRDefault="001008B9">
            <w:pPr>
              <w:pStyle w:val="TableParagraph"/>
              <w:ind w:left="88" w:right="58"/>
              <w:jc w:val="center"/>
              <w:rPr>
                <w:sz w:val="24"/>
              </w:rPr>
            </w:pPr>
            <w:r>
              <w:rPr>
                <w:sz w:val="24"/>
              </w:rPr>
              <w:t>噪声计</w:t>
            </w:r>
          </w:p>
        </w:tc>
        <w:tc>
          <w:tcPr>
            <w:tcW w:w="1721" w:type="dxa"/>
          </w:tcPr>
          <w:p w:rsidR="00976DED" w:rsidRDefault="00976DED">
            <w:pPr>
              <w:jc w:val="right"/>
              <w:rPr>
                <w:sz w:val="24"/>
              </w:rPr>
            </w:pPr>
          </w:p>
          <w:p w:rsidR="00976DED" w:rsidRDefault="001008B9">
            <w:pPr>
              <w:jc w:val="right"/>
              <w:rPr>
                <w:sz w:val="24"/>
              </w:rPr>
            </w:pPr>
            <w:r>
              <w:rPr>
                <w:rFonts w:hint="eastAsia"/>
                <w:sz w:val="24"/>
              </w:rPr>
              <w:t>多功能声级计</w:t>
            </w:r>
          </w:p>
        </w:tc>
        <w:tc>
          <w:tcPr>
            <w:tcW w:w="2318" w:type="dxa"/>
            <w:tcBorders>
              <w:right w:val="single" w:sz="12" w:space="0" w:color="000000"/>
            </w:tcBorders>
          </w:tcPr>
          <w:p w:rsidR="00976DED" w:rsidRDefault="001008B9">
            <w:pPr>
              <w:rPr>
                <w:sz w:val="24"/>
              </w:rPr>
            </w:pPr>
            <w:r>
              <w:rPr>
                <w:sz w:val="24"/>
              </w:rPr>
              <w:t>依托</w:t>
            </w:r>
            <w:r>
              <w:rPr>
                <w:rFonts w:hint="eastAsia"/>
                <w:sz w:val="24"/>
              </w:rPr>
              <w:t>山</w:t>
            </w:r>
            <w:r>
              <w:rPr>
                <w:sz w:val="24"/>
              </w:rPr>
              <w:t>东石大胜华化工集团股份有限公司</w:t>
            </w:r>
            <w:r>
              <w:rPr>
                <w:rFonts w:hint="eastAsia"/>
                <w:sz w:val="24"/>
              </w:rPr>
              <w:t>噪声</w:t>
            </w:r>
            <w:r>
              <w:rPr>
                <w:sz w:val="24"/>
              </w:rPr>
              <w:t>检测浓度</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10"/>
        </w:trPr>
        <w:tc>
          <w:tcPr>
            <w:tcW w:w="2271" w:type="dxa"/>
            <w:gridSpan w:val="2"/>
            <w:tcBorders>
              <w:left w:val="single" w:sz="12" w:space="0" w:color="000000"/>
            </w:tcBorders>
          </w:tcPr>
          <w:p w:rsidR="00976DED" w:rsidRDefault="001008B9">
            <w:pPr>
              <w:pStyle w:val="TableParagraph"/>
              <w:spacing w:before="19" w:line="380" w:lineRule="exact"/>
              <w:ind w:left="535" w:right="272" w:hanging="240"/>
              <w:rPr>
                <w:rFonts w:ascii="Microsoft JhengHei" w:eastAsia="Microsoft JhengHei"/>
                <w:b/>
                <w:sz w:val="24"/>
              </w:rPr>
            </w:pPr>
            <w:r>
              <w:rPr>
                <w:rFonts w:ascii="Microsoft JhengHei" w:eastAsia="Microsoft JhengHei" w:hint="eastAsia"/>
                <w:b/>
                <w:sz w:val="24"/>
              </w:rPr>
              <w:t>污染物排放方式及排放去向</w:t>
            </w:r>
          </w:p>
        </w:tc>
        <w:tc>
          <w:tcPr>
            <w:tcW w:w="13343" w:type="dxa"/>
            <w:gridSpan w:val="7"/>
            <w:tcBorders>
              <w:right w:val="single" w:sz="12" w:space="0" w:color="000000"/>
            </w:tcBorders>
          </w:tcPr>
          <w:p w:rsidR="00976DED" w:rsidRDefault="001008B9">
            <w:pPr>
              <w:pStyle w:val="TableParagraph"/>
              <w:spacing w:before="31" w:line="370" w:lineRule="atLeast"/>
              <w:ind w:left="115" w:right="11164"/>
              <w:rPr>
                <w:sz w:val="24"/>
              </w:rPr>
            </w:pPr>
            <w:r>
              <w:rPr>
                <w:sz w:val="24"/>
              </w:rPr>
              <w:t>排放方式</w:t>
            </w:r>
            <w:r>
              <w:rPr>
                <w:sz w:val="24"/>
              </w:rPr>
              <w:t>:</w:t>
            </w:r>
            <w:r>
              <w:rPr>
                <w:sz w:val="24"/>
              </w:rPr>
              <w:t>自然排放排放去向：厂界外</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20"/>
        </w:trPr>
        <w:tc>
          <w:tcPr>
            <w:tcW w:w="2271" w:type="dxa"/>
            <w:gridSpan w:val="2"/>
            <w:tcBorders>
              <w:left w:val="single" w:sz="12" w:space="0" w:color="000000"/>
            </w:tcBorders>
          </w:tcPr>
          <w:p w:rsidR="00976DED" w:rsidRDefault="001008B9">
            <w:pPr>
              <w:pStyle w:val="TableParagraph"/>
              <w:spacing w:before="103" w:line="206" w:lineRule="auto"/>
              <w:ind w:left="1015" w:right="152" w:hanging="840"/>
              <w:rPr>
                <w:rFonts w:ascii="Microsoft JhengHei" w:eastAsia="Microsoft JhengHei"/>
                <w:b/>
                <w:sz w:val="24"/>
              </w:rPr>
            </w:pPr>
            <w:r>
              <w:rPr>
                <w:rFonts w:ascii="Microsoft JhengHei" w:eastAsia="Microsoft JhengHei" w:hint="eastAsia"/>
                <w:b/>
                <w:sz w:val="24"/>
              </w:rPr>
              <w:lastRenderedPageBreak/>
              <w:t>采样和样品保存方法</w:t>
            </w:r>
          </w:p>
        </w:tc>
        <w:tc>
          <w:tcPr>
            <w:tcW w:w="13343" w:type="dxa"/>
            <w:gridSpan w:val="7"/>
            <w:tcBorders>
              <w:right w:val="single" w:sz="12" w:space="0" w:color="000000"/>
            </w:tcBorders>
          </w:tcPr>
          <w:p w:rsidR="00976DED" w:rsidRDefault="001008B9">
            <w:pPr>
              <w:pStyle w:val="TableParagraph"/>
              <w:spacing w:before="94"/>
              <w:ind w:left="115"/>
              <w:rPr>
                <w:sz w:val="24"/>
              </w:rPr>
            </w:pPr>
            <w:r>
              <w:rPr>
                <w:sz w:val="24"/>
              </w:rPr>
              <w:t>现场监测，监督委托单位实施。</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20"/>
        </w:trPr>
        <w:tc>
          <w:tcPr>
            <w:tcW w:w="2271" w:type="dxa"/>
            <w:gridSpan w:val="2"/>
            <w:tcBorders>
              <w:left w:val="single" w:sz="12" w:space="0" w:color="000000"/>
            </w:tcBorders>
          </w:tcPr>
          <w:p w:rsidR="00976DED" w:rsidRDefault="00976DED">
            <w:pPr>
              <w:pStyle w:val="TableParagraph"/>
              <w:spacing w:before="9"/>
              <w:rPr>
                <w:rFonts w:ascii="Microsoft JhengHei"/>
                <w:b/>
                <w:sz w:val="13"/>
              </w:rPr>
            </w:pPr>
          </w:p>
          <w:p w:rsidR="00976DED" w:rsidRDefault="001008B9">
            <w:pPr>
              <w:pStyle w:val="TableParagraph"/>
              <w:ind w:left="175"/>
              <w:rPr>
                <w:rFonts w:ascii="Microsoft JhengHei" w:eastAsia="Microsoft JhengHei"/>
                <w:b/>
                <w:sz w:val="24"/>
              </w:rPr>
            </w:pPr>
            <w:r>
              <w:rPr>
                <w:rFonts w:ascii="Microsoft JhengHei" w:eastAsia="Microsoft JhengHei" w:hint="eastAsia"/>
                <w:b/>
                <w:sz w:val="24"/>
              </w:rPr>
              <w:t>监测质量控制措施</w:t>
            </w:r>
          </w:p>
        </w:tc>
        <w:tc>
          <w:tcPr>
            <w:tcW w:w="13343" w:type="dxa"/>
            <w:gridSpan w:val="7"/>
            <w:tcBorders>
              <w:right w:val="single" w:sz="12" w:space="0" w:color="000000"/>
            </w:tcBorders>
          </w:tcPr>
          <w:p w:rsidR="00976DED" w:rsidRDefault="001008B9">
            <w:pPr>
              <w:pStyle w:val="TableParagraph"/>
              <w:spacing w:before="94" w:line="242" w:lineRule="auto"/>
              <w:ind w:left="115" w:right="244"/>
              <w:rPr>
                <w:sz w:val="24"/>
              </w:rPr>
            </w:pPr>
            <w:r>
              <w:rPr>
                <w:sz w:val="24"/>
              </w:rPr>
              <w:t>委托有资质的机构检测，排污单位从采样监督、分析监督、监测数据质量上进行监测质量控制。排污单位监督委托的机构按照排污单位自行监测技术指南组织实施质量控制。</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87"/>
        </w:trPr>
        <w:tc>
          <w:tcPr>
            <w:tcW w:w="2271" w:type="dxa"/>
            <w:gridSpan w:val="2"/>
            <w:tcBorders>
              <w:left w:val="single" w:sz="12" w:space="0" w:color="000000"/>
            </w:tcBorders>
          </w:tcPr>
          <w:p w:rsidR="00976DED" w:rsidRDefault="001008B9">
            <w:pPr>
              <w:pStyle w:val="TableParagraph"/>
              <w:spacing w:before="137" w:line="206" w:lineRule="auto"/>
              <w:ind w:left="655" w:right="632"/>
              <w:rPr>
                <w:rFonts w:ascii="Microsoft JhengHei" w:eastAsia="Microsoft JhengHei"/>
                <w:b/>
                <w:sz w:val="24"/>
              </w:rPr>
            </w:pPr>
            <w:r>
              <w:rPr>
                <w:rFonts w:ascii="Microsoft JhengHei" w:eastAsia="Microsoft JhengHei" w:hint="eastAsia"/>
                <w:b/>
                <w:sz w:val="24"/>
              </w:rPr>
              <w:t>监测结果公开时限</w:t>
            </w:r>
          </w:p>
        </w:tc>
        <w:tc>
          <w:tcPr>
            <w:tcW w:w="13343" w:type="dxa"/>
            <w:gridSpan w:val="7"/>
            <w:tcBorders>
              <w:right w:val="single" w:sz="12" w:space="0" w:color="000000"/>
            </w:tcBorders>
          </w:tcPr>
          <w:p w:rsidR="00976DED" w:rsidRDefault="001008B9">
            <w:pPr>
              <w:pStyle w:val="TableParagraph"/>
              <w:spacing w:before="94"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rsidR="00976DE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87"/>
        </w:trPr>
        <w:tc>
          <w:tcPr>
            <w:tcW w:w="2271" w:type="dxa"/>
            <w:gridSpan w:val="2"/>
            <w:tcBorders>
              <w:left w:val="single" w:sz="12" w:space="0" w:color="000000"/>
              <w:bottom w:val="single" w:sz="12" w:space="0" w:color="000000"/>
            </w:tcBorders>
          </w:tcPr>
          <w:p w:rsidR="00976DED" w:rsidRDefault="00976DED">
            <w:pPr>
              <w:pStyle w:val="TableParagraph"/>
              <w:spacing w:before="6"/>
              <w:rPr>
                <w:rFonts w:ascii="Microsoft JhengHei"/>
                <w:b/>
                <w:sz w:val="15"/>
              </w:rPr>
            </w:pPr>
          </w:p>
          <w:p w:rsidR="00976DED" w:rsidRDefault="001008B9">
            <w:pPr>
              <w:pStyle w:val="TableParagraph"/>
              <w:spacing w:before="1"/>
              <w:ind w:left="155" w:right="133"/>
              <w:jc w:val="center"/>
              <w:rPr>
                <w:rFonts w:ascii="Microsoft JhengHei" w:eastAsia="Microsoft JhengHei"/>
                <w:b/>
                <w:sz w:val="24"/>
              </w:rPr>
            </w:pPr>
            <w:r>
              <w:rPr>
                <w:rFonts w:ascii="Microsoft JhengHei" w:eastAsia="Microsoft JhengHei" w:hint="eastAsia"/>
                <w:b/>
                <w:sz w:val="24"/>
              </w:rPr>
              <w:t>备注</w:t>
            </w:r>
          </w:p>
        </w:tc>
        <w:tc>
          <w:tcPr>
            <w:tcW w:w="13343" w:type="dxa"/>
            <w:gridSpan w:val="7"/>
            <w:tcBorders>
              <w:bottom w:val="single" w:sz="12" w:space="0" w:color="000000"/>
              <w:right w:val="single" w:sz="12" w:space="0" w:color="000000"/>
            </w:tcBorders>
          </w:tcPr>
          <w:p w:rsidR="00976DED" w:rsidRDefault="001008B9">
            <w:pPr>
              <w:pStyle w:val="TableParagraph"/>
              <w:spacing w:before="94"/>
              <w:ind w:left="115"/>
              <w:rPr>
                <w:sz w:val="24"/>
              </w:rPr>
            </w:pPr>
            <w:r>
              <w:rPr>
                <w:sz w:val="24"/>
              </w:rPr>
              <w:t>依托</w:t>
            </w:r>
            <w:r>
              <w:rPr>
                <w:rFonts w:hint="eastAsia"/>
                <w:sz w:val="24"/>
              </w:rPr>
              <w:t>山</w:t>
            </w:r>
            <w:r>
              <w:rPr>
                <w:sz w:val="24"/>
              </w:rPr>
              <w:t>东石大胜华化工集团股份有限公司厂界噪声检测</w:t>
            </w:r>
          </w:p>
        </w:tc>
      </w:tr>
    </w:tbl>
    <w:p w:rsidR="00976DED" w:rsidRDefault="00976DED">
      <w:pPr>
        <w:jc w:val="center"/>
        <w:rPr>
          <w:sz w:val="24"/>
        </w:rPr>
        <w:sectPr w:rsidR="00976DED">
          <w:pgSz w:w="16840" w:h="11910" w:orient="landscape"/>
          <w:pgMar w:top="720" w:right="420" w:bottom="280" w:left="480" w:header="720" w:footer="720" w:gutter="0"/>
          <w:cols w:space="720"/>
        </w:sectPr>
      </w:pPr>
    </w:p>
    <w:p w:rsidR="00976DED" w:rsidRDefault="001008B9">
      <w:pPr>
        <w:pStyle w:val="1"/>
        <w:spacing w:line="515" w:lineRule="exact"/>
      </w:pPr>
      <w:r>
        <w:lastRenderedPageBreak/>
        <w:t>三、附件</w:t>
      </w:r>
    </w:p>
    <w:p w:rsidR="00976DED" w:rsidRDefault="00976DED">
      <w:pPr>
        <w:pStyle w:val="a3"/>
        <w:rPr>
          <w:rFonts w:ascii="Microsoft JhengHei"/>
          <w:b/>
          <w:sz w:val="20"/>
        </w:rPr>
      </w:pPr>
    </w:p>
    <w:p w:rsidR="00976DED" w:rsidRDefault="00976DED">
      <w:pPr>
        <w:pStyle w:val="a3"/>
        <w:spacing w:before="14"/>
        <w:rPr>
          <w:rFonts w:ascii="Microsoft JhengHei"/>
          <w:b/>
          <w:sz w:val="17"/>
        </w:rPr>
      </w:pPr>
    </w:p>
    <w:p w:rsidR="00976DED" w:rsidRDefault="001008B9">
      <w:pPr>
        <w:tabs>
          <w:tab w:val="left" w:pos="769"/>
        </w:tabs>
        <w:spacing w:line="484" w:lineRule="exact"/>
        <w:ind w:right="55"/>
        <w:jc w:val="center"/>
        <w:rPr>
          <w:rFonts w:ascii="Microsoft JhengHei" w:eastAsia="Microsoft JhengHei"/>
          <w:b/>
          <w:sz w:val="28"/>
        </w:rPr>
      </w:pPr>
      <w:r>
        <w:rPr>
          <w:rFonts w:ascii="Microsoft JhengHei" w:eastAsia="Microsoft JhengHei" w:hint="eastAsia"/>
          <w:b/>
          <w:sz w:val="28"/>
        </w:rPr>
        <w:t>图</w:t>
      </w:r>
      <w:r>
        <w:rPr>
          <w:rFonts w:ascii="Microsoft JhengHei" w:eastAsia="Microsoft JhengHei" w:hint="eastAsia"/>
          <w:b/>
          <w:spacing w:val="-6"/>
          <w:sz w:val="28"/>
        </w:rPr>
        <w:t xml:space="preserve"> </w:t>
      </w:r>
      <w:r>
        <w:rPr>
          <w:rFonts w:ascii="Microsoft JhengHei" w:eastAsia="Microsoft JhengHei" w:hint="eastAsia"/>
          <w:b/>
          <w:sz w:val="28"/>
        </w:rPr>
        <w:t>1</w:t>
      </w:r>
      <w:r>
        <w:rPr>
          <w:rFonts w:ascii="Microsoft JhengHei" w:eastAsia="Microsoft JhengHei" w:hint="eastAsia"/>
          <w:b/>
          <w:sz w:val="28"/>
        </w:rPr>
        <w:tab/>
      </w:r>
      <w:r>
        <w:rPr>
          <w:rFonts w:ascii="Microsoft JhengHei" w:eastAsia="Microsoft JhengHei" w:hint="eastAsia"/>
          <w:b/>
          <w:sz w:val="28"/>
        </w:rPr>
        <w:t>监测点位示意图</w:t>
      </w:r>
    </w:p>
    <w:p w:rsidR="00976DED" w:rsidRDefault="001008B9">
      <w:pPr>
        <w:pStyle w:val="a3"/>
        <w:spacing w:before="197" w:line="242" w:lineRule="auto"/>
        <w:ind w:left="218" w:right="347" w:firstLine="640"/>
        <w:jc w:val="both"/>
      </w:pPr>
      <w:r>
        <w:t>企业可根据具体情况自行确定比例，标明工厂方位，四邻，标明办公区域、主要生产车间（场所）及主要设备的位置，标明各种污染治理设施的位置，标明排放口及其监测点位的编号及其名称。</w:t>
      </w:r>
    </w:p>
    <w:p w:rsidR="00976DED" w:rsidRDefault="001008B9">
      <w:pPr>
        <w:pStyle w:val="a3"/>
        <w:spacing w:before="9"/>
        <w:rPr>
          <w:sz w:val="12"/>
        </w:rPr>
      </w:pPr>
      <w:r>
        <w:pict>
          <v:group id="_x0000_s1027" style="position:absolute;margin-left:65.25pt;margin-top:10.1pt;width:479pt;height:321pt;z-index:-251656192;mso-position-horizontal-relative:page" coordorigin="1305,203" coordsize="9580,6420">
            <v:line id="_x0000_s1028" style="position:absolute" from="1310,213" to="1310,6613" strokeweight=".5pt"/>
            <v:line id="_x0000_s1029" style="position:absolute" from="10880,213" to="10880,6613" strokeweight=".5pt"/>
            <v:line id="_x0000_s1030" style="position:absolute" from="1305,208" to="10885,208" strokeweight=".5pt"/>
            <v:line id="_x0000_s1031" style="position:absolute" from="1305,6618" to="10885,6618"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795;top:597;width:8406;height:5587">
              <v:imagedata r:id="rId8" o:title=""/>
            </v:shape>
            <w10:wrap type="topAndBottom" anchorx="page"/>
          </v:group>
        </w:pict>
      </w:r>
    </w:p>
    <w:p w:rsidR="00976DED" w:rsidRDefault="00976DED">
      <w:pPr>
        <w:pStyle w:val="a3"/>
        <w:rPr>
          <w:sz w:val="20"/>
        </w:rPr>
      </w:pPr>
    </w:p>
    <w:p w:rsidR="00976DED" w:rsidRDefault="00976DED">
      <w:pPr>
        <w:pStyle w:val="a3"/>
        <w:rPr>
          <w:sz w:val="20"/>
        </w:rPr>
      </w:pPr>
    </w:p>
    <w:p w:rsidR="00976DED" w:rsidRDefault="00976DED">
      <w:pPr>
        <w:pStyle w:val="a3"/>
        <w:rPr>
          <w:sz w:val="20"/>
        </w:rPr>
      </w:pPr>
    </w:p>
    <w:p w:rsidR="00976DED" w:rsidRDefault="00976DED">
      <w:pPr>
        <w:pStyle w:val="a3"/>
        <w:rPr>
          <w:sz w:val="20"/>
        </w:rPr>
      </w:pPr>
    </w:p>
    <w:p w:rsidR="00976DED" w:rsidRDefault="00976DED">
      <w:pPr>
        <w:pStyle w:val="a3"/>
        <w:rPr>
          <w:sz w:val="20"/>
        </w:rPr>
      </w:pPr>
    </w:p>
    <w:p w:rsidR="00976DED" w:rsidRDefault="00976DED">
      <w:pPr>
        <w:pStyle w:val="a3"/>
        <w:rPr>
          <w:sz w:val="20"/>
        </w:rPr>
      </w:pPr>
    </w:p>
    <w:p w:rsidR="00976DED" w:rsidRDefault="00976DED">
      <w:pPr>
        <w:pStyle w:val="a3"/>
        <w:spacing w:before="12"/>
        <w:rPr>
          <w:sz w:val="19"/>
        </w:rPr>
      </w:pPr>
    </w:p>
    <w:p w:rsidR="00976DED" w:rsidRDefault="001008B9">
      <w:pPr>
        <w:tabs>
          <w:tab w:val="left" w:pos="769"/>
        </w:tabs>
        <w:spacing w:line="484" w:lineRule="exact"/>
        <w:ind w:right="55"/>
        <w:jc w:val="center"/>
        <w:rPr>
          <w:rFonts w:ascii="Microsoft JhengHei" w:eastAsia="Microsoft JhengHei"/>
          <w:b/>
          <w:sz w:val="28"/>
        </w:rPr>
      </w:pPr>
      <w:r>
        <w:rPr>
          <w:rFonts w:ascii="Microsoft JhengHei" w:eastAsia="Microsoft JhengHei" w:hint="eastAsia"/>
          <w:b/>
          <w:sz w:val="28"/>
        </w:rPr>
        <w:t>图</w:t>
      </w:r>
      <w:r>
        <w:rPr>
          <w:rFonts w:ascii="Microsoft JhengHei" w:eastAsia="Microsoft JhengHei" w:hint="eastAsia"/>
          <w:b/>
          <w:spacing w:val="-6"/>
          <w:sz w:val="28"/>
        </w:rPr>
        <w:t xml:space="preserve"> </w:t>
      </w:r>
      <w:r>
        <w:rPr>
          <w:rFonts w:ascii="Microsoft JhengHei" w:eastAsia="Microsoft JhengHei" w:hint="eastAsia"/>
          <w:b/>
          <w:sz w:val="28"/>
        </w:rPr>
        <w:t>2</w:t>
      </w:r>
      <w:r>
        <w:rPr>
          <w:rFonts w:ascii="Microsoft JhengHei" w:eastAsia="Microsoft JhengHei" w:hint="eastAsia"/>
          <w:b/>
          <w:sz w:val="28"/>
        </w:rPr>
        <w:tab/>
      </w:r>
      <w:r>
        <w:rPr>
          <w:rFonts w:ascii="Microsoft JhengHei" w:eastAsia="Microsoft JhengHei" w:hint="eastAsia"/>
          <w:b/>
          <w:sz w:val="28"/>
        </w:rPr>
        <w:t>单位平面图</w:t>
      </w:r>
    </w:p>
    <w:p w:rsidR="00976DED" w:rsidRDefault="00976DED">
      <w:pPr>
        <w:spacing w:line="484" w:lineRule="exact"/>
        <w:jc w:val="center"/>
        <w:rPr>
          <w:rFonts w:ascii="Microsoft JhengHei" w:eastAsia="Microsoft JhengHei"/>
          <w:sz w:val="28"/>
        </w:rPr>
        <w:sectPr w:rsidR="00976DED">
          <w:pgSz w:w="11910" w:h="16840"/>
          <w:pgMar w:top="1440" w:right="860" w:bottom="280" w:left="1200" w:header="720" w:footer="720" w:gutter="0"/>
          <w:cols w:space="720"/>
        </w:sectPr>
      </w:pPr>
    </w:p>
    <w:p w:rsidR="00976DED" w:rsidRDefault="001008B9">
      <w:pPr>
        <w:pStyle w:val="a3"/>
        <w:ind w:left="100"/>
        <w:rPr>
          <w:rFonts w:ascii="Microsoft JhengHei"/>
          <w:sz w:val="20"/>
        </w:rPr>
      </w:pPr>
      <w:r>
        <w:rPr>
          <w:rFonts w:ascii="Microsoft JhengHei"/>
          <w:sz w:val="20"/>
        </w:rPr>
      </w:r>
      <w:r>
        <w:rPr>
          <w:rFonts w:ascii="Microsoft JhengHei"/>
          <w:sz w:val="20"/>
        </w:rPr>
        <w:pict>
          <v:group id="_x0000_s1033" style="width:480.8pt;height:321pt;mso-position-horizontal-relative:char;mso-position-vertical-relative:line" coordsize="9616,6420">
            <v:line id="_x0000_s1034" style="position:absolute" from="5,10" to="5,6410" strokeweight=".5pt"/>
            <v:line id="_x0000_s1035" style="position:absolute" from="9611,10" to="9611,6410" strokeweight=".5pt"/>
            <v:line id="_x0000_s1036" style="position:absolute" from="0,5" to="9616,5" strokeweight=".5pt"/>
            <v:line id="_x0000_s1037" style="position:absolute" from="0,6415" to="9616,6415" strokeweight=".5pt"/>
            <v:shape id="_x0000_s1038" type="#_x0000_t75" style="position:absolute;left:508;top:322;width:8600;height:5971">
              <v:imagedata r:id="rId9" o:title=""/>
            </v:shape>
            <w10:wrap type="none"/>
            <w10:anchorlock/>
          </v:group>
        </w:pict>
      </w:r>
    </w:p>
    <w:p w:rsidR="00976DED" w:rsidRDefault="00976DED">
      <w:pPr>
        <w:pStyle w:val="a3"/>
        <w:rPr>
          <w:rFonts w:ascii="Microsoft JhengHei"/>
          <w:b/>
          <w:sz w:val="20"/>
        </w:rPr>
      </w:pPr>
    </w:p>
    <w:p w:rsidR="00976DED" w:rsidRDefault="00976DED">
      <w:pPr>
        <w:pStyle w:val="a3"/>
        <w:rPr>
          <w:rFonts w:ascii="Microsoft JhengHei"/>
          <w:b/>
          <w:sz w:val="20"/>
        </w:rPr>
      </w:pPr>
    </w:p>
    <w:p w:rsidR="00976DED" w:rsidRDefault="00976DED">
      <w:pPr>
        <w:pStyle w:val="a3"/>
        <w:rPr>
          <w:rFonts w:ascii="Microsoft JhengHei"/>
          <w:b/>
          <w:sz w:val="20"/>
        </w:rPr>
      </w:pPr>
    </w:p>
    <w:p w:rsidR="00976DED" w:rsidRDefault="00976DED">
      <w:pPr>
        <w:pStyle w:val="a3"/>
        <w:rPr>
          <w:rFonts w:ascii="Microsoft JhengHei"/>
          <w:b/>
          <w:sz w:val="20"/>
        </w:rPr>
      </w:pPr>
    </w:p>
    <w:p w:rsidR="00976DED" w:rsidRDefault="00976DED">
      <w:pPr>
        <w:pStyle w:val="a3"/>
        <w:spacing w:before="13"/>
        <w:rPr>
          <w:rFonts w:ascii="Microsoft JhengHei"/>
          <w:b/>
          <w:sz w:val="17"/>
        </w:rPr>
      </w:pPr>
    </w:p>
    <w:p w:rsidR="00976DED" w:rsidRDefault="001008B9">
      <w:pPr>
        <w:tabs>
          <w:tab w:val="left" w:pos="769"/>
        </w:tabs>
        <w:spacing w:line="484" w:lineRule="exact"/>
        <w:ind w:right="55"/>
        <w:jc w:val="center"/>
        <w:rPr>
          <w:rFonts w:ascii="Microsoft JhengHei" w:eastAsia="Microsoft JhengHei"/>
          <w:b/>
          <w:sz w:val="28"/>
        </w:rPr>
      </w:pPr>
      <w:r>
        <w:rPr>
          <w:rFonts w:ascii="Microsoft JhengHei" w:eastAsia="Microsoft JhengHei" w:hint="eastAsia"/>
          <w:b/>
          <w:sz w:val="28"/>
        </w:rPr>
        <w:t>图</w:t>
      </w:r>
      <w:r>
        <w:rPr>
          <w:rFonts w:ascii="Microsoft JhengHei" w:eastAsia="Microsoft JhengHei" w:hint="eastAsia"/>
          <w:b/>
          <w:spacing w:val="-6"/>
          <w:sz w:val="28"/>
        </w:rPr>
        <w:t xml:space="preserve"> </w:t>
      </w:r>
      <w:r>
        <w:rPr>
          <w:rFonts w:ascii="Microsoft JhengHei" w:eastAsia="Microsoft JhengHei" w:hint="eastAsia"/>
          <w:b/>
          <w:sz w:val="28"/>
        </w:rPr>
        <w:t>3</w:t>
      </w:r>
      <w:r>
        <w:rPr>
          <w:rFonts w:ascii="Microsoft JhengHei" w:eastAsia="Microsoft JhengHei" w:hint="eastAsia"/>
          <w:b/>
          <w:sz w:val="28"/>
        </w:rPr>
        <w:tab/>
      </w:r>
      <w:r>
        <w:rPr>
          <w:rFonts w:ascii="Microsoft JhengHei" w:eastAsia="Microsoft JhengHei" w:hint="eastAsia"/>
          <w:b/>
          <w:sz w:val="28"/>
        </w:rPr>
        <w:t>生产厂区总平面布置图</w:t>
      </w:r>
    </w:p>
    <w:p w:rsidR="00976DED" w:rsidRDefault="00976DED">
      <w:pPr>
        <w:pStyle w:val="a3"/>
        <w:spacing w:before="8"/>
        <w:rPr>
          <w:rFonts w:ascii="Microsoft JhengHei"/>
          <w:b/>
          <w:sz w:val="17"/>
        </w:rPr>
      </w:pPr>
    </w:p>
    <w:p w:rsidR="00976DED" w:rsidRDefault="001008B9">
      <w:pPr>
        <w:spacing w:line="417" w:lineRule="auto"/>
        <w:ind w:left="218" w:right="387"/>
        <w:rPr>
          <w:rFonts w:ascii="仿宋" w:eastAsia="仿宋"/>
          <w:sz w:val="28"/>
        </w:rPr>
      </w:pPr>
      <w:r>
        <w:rPr>
          <w:rFonts w:ascii="仿宋" w:eastAsia="仿宋" w:hint="eastAsia"/>
          <w:sz w:val="28"/>
        </w:rPr>
        <w:t>（应包括主要工序、工房、设备位置关系，注明厂区雨水、污水收集和运输走向等内容）</w:t>
      </w:r>
    </w:p>
    <w:p w:rsidR="00976DED" w:rsidRDefault="00976DED">
      <w:pPr>
        <w:spacing w:line="417" w:lineRule="auto"/>
        <w:rPr>
          <w:rFonts w:ascii="仿宋" w:eastAsia="仿宋"/>
          <w:sz w:val="28"/>
        </w:rPr>
        <w:sectPr w:rsidR="00976DED">
          <w:pgSz w:w="11910" w:h="16840"/>
          <w:pgMar w:top="1420" w:right="860" w:bottom="280" w:left="1200" w:header="720" w:footer="720" w:gutter="0"/>
          <w:cols w:space="720"/>
        </w:sectPr>
      </w:pPr>
    </w:p>
    <w:p w:rsidR="00976DED" w:rsidRDefault="001008B9">
      <w:pPr>
        <w:pStyle w:val="a3"/>
        <w:ind w:left="100"/>
        <w:rPr>
          <w:sz w:val="20"/>
        </w:rPr>
      </w:pPr>
      <w:r>
        <w:rPr>
          <w:sz w:val="20"/>
        </w:rPr>
      </w:r>
      <w:r>
        <w:rPr>
          <w:sz w:val="20"/>
        </w:rPr>
        <w:pict>
          <v:group id="_x0000_s1039" style="width:479pt;height:321pt;mso-position-horizontal-relative:char;mso-position-vertical-relative:line" coordsize="9580,6420">
            <v:line id="_x0000_s1040" style="position:absolute" from="5,10" to="5,6410" strokeweight=".5pt"/>
            <v:line id="_x0000_s1041" style="position:absolute" from="9575,10" to="9575,6410" strokeweight=".5pt"/>
            <v:line id="_x0000_s1042" style="position:absolute" from="0,5" to="9580,5" strokeweight=".5pt"/>
            <v:line id="_x0000_s1043" style="position:absolute" from="0,6415" to="9580,6415" strokeweight=".5pt"/>
            <v:shape id="_x0000_s1044" type="#_x0000_t75" style="position:absolute;left:490;top:322;width:8600;height:5971">
              <v:imagedata r:id="rId9" o:title=""/>
            </v:shape>
            <w10:wrap type="none"/>
            <w10:anchorlock/>
          </v:group>
        </w:pict>
      </w:r>
    </w:p>
    <w:p w:rsidR="00976DED" w:rsidRDefault="00976DED">
      <w:pPr>
        <w:pStyle w:val="a3"/>
        <w:rPr>
          <w:sz w:val="20"/>
        </w:rPr>
      </w:pPr>
    </w:p>
    <w:p w:rsidR="00976DED" w:rsidRDefault="00976DED">
      <w:pPr>
        <w:pStyle w:val="a3"/>
        <w:rPr>
          <w:sz w:val="20"/>
        </w:rPr>
      </w:pPr>
    </w:p>
    <w:p w:rsidR="00976DED" w:rsidRDefault="00976DED">
      <w:pPr>
        <w:pStyle w:val="a3"/>
        <w:rPr>
          <w:sz w:val="20"/>
        </w:rPr>
      </w:pPr>
    </w:p>
    <w:p w:rsidR="00976DED" w:rsidRDefault="00976DED">
      <w:pPr>
        <w:pStyle w:val="a3"/>
        <w:rPr>
          <w:sz w:val="20"/>
        </w:rPr>
      </w:pPr>
    </w:p>
    <w:p w:rsidR="00976DED" w:rsidRDefault="00976DED">
      <w:pPr>
        <w:pStyle w:val="a3"/>
        <w:rPr>
          <w:sz w:val="20"/>
        </w:rPr>
      </w:pPr>
    </w:p>
    <w:p w:rsidR="00976DED" w:rsidRDefault="00976DED">
      <w:pPr>
        <w:pStyle w:val="a3"/>
        <w:rPr>
          <w:sz w:val="20"/>
        </w:rPr>
      </w:pPr>
    </w:p>
    <w:p w:rsidR="00976DED" w:rsidRDefault="00976DED">
      <w:pPr>
        <w:pStyle w:val="a3"/>
        <w:spacing w:before="3"/>
        <w:rPr>
          <w:sz w:val="20"/>
        </w:rPr>
      </w:pPr>
    </w:p>
    <w:p w:rsidR="00976DED" w:rsidRDefault="001008B9">
      <w:pPr>
        <w:tabs>
          <w:tab w:val="left" w:pos="769"/>
        </w:tabs>
        <w:spacing w:line="484" w:lineRule="exact"/>
        <w:ind w:right="55"/>
        <w:jc w:val="center"/>
        <w:rPr>
          <w:rFonts w:ascii="Microsoft JhengHei" w:eastAsia="Microsoft JhengHei"/>
          <w:b/>
          <w:sz w:val="28"/>
        </w:rPr>
      </w:pPr>
      <w:r>
        <w:rPr>
          <w:rFonts w:ascii="Microsoft JhengHei" w:eastAsia="Microsoft JhengHei" w:hint="eastAsia"/>
          <w:b/>
          <w:sz w:val="28"/>
        </w:rPr>
        <w:t>图</w:t>
      </w:r>
      <w:r>
        <w:rPr>
          <w:rFonts w:ascii="Microsoft JhengHei" w:eastAsia="Microsoft JhengHei" w:hint="eastAsia"/>
          <w:b/>
          <w:spacing w:val="-6"/>
          <w:sz w:val="28"/>
        </w:rPr>
        <w:t xml:space="preserve"> </w:t>
      </w:r>
      <w:r>
        <w:rPr>
          <w:rFonts w:ascii="Microsoft JhengHei" w:eastAsia="Microsoft JhengHei" w:hint="eastAsia"/>
          <w:b/>
          <w:sz w:val="28"/>
        </w:rPr>
        <w:t>4</w:t>
      </w:r>
      <w:r>
        <w:rPr>
          <w:rFonts w:ascii="Microsoft JhengHei" w:eastAsia="Microsoft JhengHei" w:hint="eastAsia"/>
          <w:b/>
          <w:sz w:val="28"/>
        </w:rPr>
        <w:tab/>
      </w:r>
      <w:r>
        <w:rPr>
          <w:rFonts w:ascii="Microsoft JhengHei" w:eastAsia="Microsoft JhengHei" w:hint="eastAsia"/>
          <w:b/>
          <w:sz w:val="28"/>
        </w:rPr>
        <w:t>生产工艺流程图</w:t>
      </w:r>
    </w:p>
    <w:p w:rsidR="00976DED" w:rsidRDefault="00976DED">
      <w:pPr>
        <w:pStyle w:val="a3"/>
        <w:spacing w:before="8"/>
        <w:rPr>
          <w:rFonts w:ascii="Microsoft JhengHei"/>
          <w:b/>
          <w:sz w:val="17"/>
        </w:rPr>
      </w:pPr>
    </w:p>
    <w:p w:rsidR="00976DED" w:rsidRDefault="001008B9">
      <w:pPr>
        <w:ind w:left="218"/>
        <w:rPr>
          <w:rFonts w:ascii="仿宋" w:eastAsia="仿宋"/>
          <w:sz w:val="28"/>
        </w:rPr>
      </w:pPr>
      <w:r>
        <w:rPr>
          <w:rFonts w:ascii="仿宋" w:eastAsia="仿宋" w:hint="eastAsia"/>
          <w:sz w:val="28"/>
        </w:rPr>
        <w:t>（应包括主要生产设施（设备）、主要原燃料的流向、生产工艺流程等内容）</w:t>
      </w:r>
    </w:p>
    <w:p w:rsidR="00976DED" w:rsidRDefault="00976DED">
      <w:pPr>
        <w:rPr>
          <w:rFonts w:ascii="仿宋" w:eastAsia="仿宋"/>
          <w:sz w:val="28"/>
        </w:rPr>
        <w:sectPr w:rsidR="00976DED">
          <w:pgSz w:w="11910" w:h="16840"/>
          <w:pgMar w:top="1420" w:right="860" w:bottom="280" w:left="1200" w:header="720" w:footer="720" w:gutter="0"/>
          <w:cols w:space="720"/>
        </w:sectPr>
      </w:pPr>
    </w:p>
    <w:p w:rsidR="00976DED" w:rsidRDefault="001008B9">
      <w:pPr>
        <w:pStyle w:val="a3"/>
        <w:ind w:left="100"/>
        <w:rPr>
          <w:sz w:val="20"/>
        </w:rPr>
      </w:pPr>
      <w:r>
        <w:rPr>
          <w:sz w:val="20"/>
        </w:rPr>
      </w:r>
      <w:r>
        <w:rPr>
          <w:sz w:val="20"/>
        </w:rPr>
        <w:pict>
          <v:group id="_x0000_s1045" style="width:479pt;height:321pt;mso-position-horizontal-relative:char;mso-position-vertical-relative:line" coordsize="9580,6420">
            <v:line id="_x0000_s1046" style="position:absolute" from="5,10" to="5,6410" strokeweight=".5pt"/>
            <v:line id="_x0000_s1047" style="position:absolute" from="9575,10" to="9575,6410" strokeweight=".5pt"/>
            <v:line id="_x0000_s1048" style="position:absolute" from="0,5" to="9580,5" strokeweight=".5pt"/>
            <v:line id="_x0000_s1049" style="position:absolute" from="0,6415" to="9580,6415" strokeweight=".5pt"/>
            <v:shape id="_x0000_s1050" type="#_x0000_t75" style="position:absolute;left:490;top:322;width:8600;height:5643">
              <v:imagedata r:id="rId10" o:title=""/>
            </v:shape>
            <w10:wrap type="none"/>
            <w10:anchorlock/>
          </v:group>
        </w:pict>
      </w:r>
    </w:p>
    <w:p w:rsidR="00976DED" w:rsidRDefault="00976DED">
      <w:pPr>
        <w:pStyle w:val="a3"/>
        <w:rPr>
          <w:sz w:val="20"/>
        </w:rPr>
      </w:pPr>
    </w:p>
    <w:p w:rsidR="00976DED" w:rsidRDefault="00976DED">
      <w:pPr>
        <w:pStyle w:val="a3"/>
        <w:rPr>
          <w:sz w:val="20"/>
        </w:rPr>
      </w:pPr>
    </w:p>
    <w:p w:rsidR="00976DED" w:rsidRDefault="00976DED">
      <w:pPr>
        <w:pStyle w:val="a3"/>
        <w:rPr>
          <w:sz w:val="20"/>
        </w:rPr>
      </w:pPr>
    </w:p>
    <w:p w:rsidR="00976DED" w:rsidRDefault="001008B9">
      <w:pPr>
        <w:tabs>
          <w:tab w:val="left" w:pos="769"/>
        </w:tabs>
        <w:spacing w:before="104"/>
        <w:ind w:right="55"/>
        <w:jc w:val="center"/>
        <w:rPr>
          <w:rFonts w:ascii="Microsoft JhengHei" w:eastAsia="Microsoft JhengHei"/>
          <w:b/>
          <w:sz w:val="28"/>
        </w:rPr>
      </w:pPr>
      <w:r>
        <w:rPr>
          <w:rFonts w:ascii="Microsoft JhengHei" w:eastAsia="Microsoft JhengHei" w:hint="eastAsia"/>
          <w:b/>
          <w:sz w:val="28"/>
        </w:rPr>
        <w:t>图</w:t>
      </w:r>
      <w:r>
        <w:rPr>
          <w:rFonts w:ascii="Microsoft JhengHei" w:eastAsia="Microsoft JhengHei" w:hint="eastAsia"/>
          <w:b/>
          <w:spacing w:val="-6"/>
          <w:sz w:val="28"/>
        </w:rPr>
        <w:t xml:space="preserve"> </w:t>
      </w:r>
      <w:r>
        <w:rPr>
          <w:rFonts w:ascii="Microsoft JhengHei" w:eastAsia="Microsoft JhengHei" w:hint="eastAsia"/>
          <w:b/>
          <w:sz w:val="28"/>
        </w:rPr>
        <w:t>5</w:t>
      </w:r>
      <w:r>
        <w:rPr>
          <w:rFonts w:ascii="Microsoft JhengHei" w:eastAsia="Microsoft JhengHei" w:hint="eastAsia"/>
          <w:b/>
          <w:sz w:val="28"/>
        </w:rPr>
        <w:tab/>
      </w:r>
      <w:r>
        <w:rPr>
          <w:rFonts w:ascii="Microsoft JhengHei" w:eastAsia="Microsoft JhengHei" w:hint="eastAsia"/>
          <w:b/>
          <w:sz w:val="28"/>
        </w:rPr>
        <w:t>排污许可</w:t>
      </w:r>
    </w:p>
    <w:p w:rsidR="00976DED" w:rsidRDefault="00976DED">
      <w:pPr>
        <w:pStyle w:val="a3"/>
        <w:rPr>
          <w:rFonts w:ascii="Microsoft JhengHei"/>
          <w:b/>
          <w:sz w:val="8"/>
        </w:rPr>
      </w:pPr>
    </w:p>
    <w:p w:rsidR="00976DED" w:rsidRDefault="001008B9">
      <w:pPr>
        <w:pStyle w:val="a3"/>
        <w:rPr>
          <w:rFonts w:ascii="Microsoft JhengHei"/>
          <w:b/>
          <w:sz w:val="28"/>
        </w:rPr>
      </w:pPr>
      <w:r>
        <w:rPr>
          <w:rFonts w:ascii="Microsoft JhengHei" w:hint="eastAsia"/>
          <w:b/>
          <w:noProof/>
          <w:sz w:val="28"/>
          <w:lang w:val="en-US" w:bidi="ar-SA"/>
        </w:rPr>
        <w:drawing>
          <wp:inline distT="0" distB="0" distL="114300" distR="114300">
            <wp:extent cx="6242685" cy="4413885"/>
            <wp:effectExtent l="0" t="0" r="5715" b="5715"/>
            <wp:docPr id="1" name="图片 1" descr="石大工贸公司排污许可证_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石大工贸公司排污许可证_3_00"/>
                    <pic:cNvPicPr>
                      <a:picLocks noChangeAspect="1"/>
                    </pic:cNvPicPr>
                  </pic:nvPicPr>
                  <pic:blipFill>
                    <a:blip r:embed="rId11"/>
                    <a:stretch>
                      <a:fillRect/>
                    </a:stretch>
                  </pic:blipFill>
                  <pic:spPr>
                    <a:xfrm>
                      <a:off x="0" y="0"/>
                      <a:ext cx="6242685" cy="4413885"/>
                    </a:xfrm>
                    <a:prstGeom prst="rect">
                      <a:avLst/>
                    </a:prstGeom>
                  </pic:spPr>
                </pic:pic>
              </a:graphicData>
            </a:graphic>
          </wp:inline>
        </w:drawing>
      </w:r>
    </w:p>
    <w:p w:rsidR="00976DED" w:rsidRDefault="001008B9">
      <w:pPr>
        <w:tabs>
          <w:tab w:val="left" w:pos="769"/>
        </w:tabs>
        <w:ind w:right="55"/>
        <w:jc w:val="center"/>
        <w:rPr>
          <w:rFonts w:ascii="Microsoft JhengHei" w:eastAsia="Microsoft JhengHei"/>
          <w:b/>
          <w:sz w:val="28"/>
        </w:rPr>
      </w:pPr>
      <w:r>
        <w:rPr>
          <w:rFonts w:ascii="Microsoft JhengHei" w:eastAsia="Microsoft JhengHei" w:hint="eastAsia"/>
          <w:b/>
          <w:sz w:val="28"/>
        </w:rPr>
        <w:lastRenderedPageBreak/>
        <w:t>图</w:t>
      </w:r>
      <w:r>
        <w:rPr>
          <w:rFonts w:ascii="Microsoft JhengHei" w:eastAsia="Microsoft JhengHei" w:hint="eastAsia"/>
          <w:b/>
          <w:spacing w:val="-6"/>
          <w:sz w:val="28"/>
        </w:rPr>
        <w:t xml:space="preserve"> </w:t>
      </w:r>
      <w:r>
        <w:rPr>
          <w:rFonts w:ascii="Microsoft JhengHei" w:eastAsia="Microsoft JhengHei" w:hint="eastAsia"/>
          <w:b/>
          <w:sz w:val="28"/>
        </w:rPr>
        <w:t>6</w:t>
      </w:r>
      <w:r>
        <w:rPr>
          <w:rFonts w:ascii="Microsoft JhengHei" w:eastAsia="Microsoft JhengHei" w:hint="eastAsia"/>
          <w:b/>
          <w:sz w:val="28"/>
        </w:rPr>
        <w:tab/>
      </w:r>
      <w:r>
        <w:rPr>
          <w:rFonts w:ascii="Microsoft JhengHei" w:eastAsia="Microsoft JhengHei" w:hint="eastAsia"/>
          <w:b/>
          <w:sz w:val="28"/>
        </w:rPr>
        <w:t>环评批复文件</w:t>
      </w:r>
    </w:p>
    <w:p w:rsidR="00976DED" w:rsidRDefault="00976DED">
      <w:pPr>
        <w:pStyle w:val="a3"/>
        <w:rPr>
          <w:rFonts w:ascii="Microsoft JhengHei"/>
          <w:b/>
          <w:sz w:val="8"/>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00"/>
      </w:tblGrid>
      <w:tr w:rsidR="00976DED">
        <w:trPr>
          <w:trHeight w:val="408"/>
        </w:trPr>
        <w:tc>
          <w:tcPr>
            <w:tcW w:w="8900" w:type="dxa"/>
          </w:tcPr>
          <w:p w:rsidR="00976DED" w:rsidRDefault="001008B9">
            <w:pPr>
              <w:pStyle w:val="TableParagraph"/>
              <w:spacing w:before="37" w:line="412" w:lineRule="exact"/>
              <w:ind w:left="88" w:right="78"/>
              <w:jc w:val="center"/>
              <w:rPr>
                <w:rFonts w:ascii="Microsoft JhengHei" w:eastAsia="Microsoft JhengHei"/>
                <w:b/>
                <w:sz w:val="24"/>
              </w:rPr>
            </w:pPr>
            <w:r>
              <w:rPr>
                <w:rFonts w:ascii="Microsoft JhengHei" w:eastAsia="Microsoft JhengHei" w:hint="eastAsia"/>
                <w:b/>
                <w:sz w:val="24"/>
              </w:rPr>
              <w:t>环评批复文号</w:t>
            </w:r>
          </w:p>
        </w:tc>
      </w:tr>
      <w:tr w:rsidR="00976DED">
        <w:trPr>
          <w:trHeight w:val="490"/>
        </w:trPr>
        <w:tc>
          <w:tcPr>
            <w:tcW w:w="8900" w:type="dxa"/>
            <w:vAlign w:val="center"/>
          </w:tcPr>
          <w:p w:rsidR="00976DED" w:rsidRDefault="001008B9">
            <w:pPr>
              <w:adjustRightInd w:val="0"/>
              <w:snapToGrid w:val="0"/>
              <w:jc w:val="center"/>
              <w:rPr>
                <w:sz w:val="28"/>
                <w:szCs w:val="28"/>
              </w:rPr>
            </w:pPr>
            <w:r>
              <w:rPr>
                <w:snapToGrid w:val="0"/>
                <w:sz w:val="28"/>
                <w:szCs w:val="28"/>
              </w:rPr>
              <w:t>201</w:t>
            </w:r>
            <w:r>
              <w:rPr>
                <w:rFonts w:hint="eastAsia"/>
                <w:snapToGrid w:val="0"/>
                <w:sz w:val="28"/>
                <w:szCs w:val="28"/>
                <w:lang w:val="en-US"/>
              </w:rPr>
              <w:t>1.3.8</w:t>
            </w:r>
            <w:r>
              <w:rPr>
                <w:rFonts w:hint="eastAsia"/>
                <w:snapToGrid w:val="0"/>
                <w:sz w:val="28"/>
                <w:szCs w:val="28"/>
                <w:lang w:val="en-US"/>
              </w:rPr>
              <w:t>，</w:t>
            </w:r>
            <w:r>
              <w:rPr>
                <w:snapToGrid w:val="0"/>
                <w:sz w:val="28"/>
                <w:szCs w:val="28"/>
              </w:rPr>
              <w:t>东环审</w:t>
            </w:r>
            <w:r>
              <w:rPr>
                <w:snapToGrid w:val="0"/>
                <w:sz w:val="28"/>
                <w:szCs w:val="28"/>
              </w:rPr>
              <w:t>[201</w:t>
            </w:r>
            <w:r>
              <w:rPr>
                <w:rFonts w:hint="eastAsia"/>
                <w:snapToGrid w:val="0"/>
                <w:sz w:val="28"/>
                <w:szCs w:val="28"/>
                <w:lang w:val="en-US"/>
              </w:rPr>
              <w:t>1</w:t>
            </w:r>
            <w:r>
              <w:rPr>
                <w:snapToGrid w:val="0"/>
                <w:sz w:val="28"/>
                <w:szCs w:val="28"/>
              </w:rPr>
              <w:t>]</w:t>
            </w:r>
            <w:r>
              <w:rPr>
                <w:rFonts w:hint="eastAsia"/>
                <w:snapToGrid w:val="0"/>
                <w:sz w:val="28"/>
                <w:szCs w:val="28"/>
                <w:lang w:val="en-US"/>
              </w:rPr>
              <w:t>30</w:t>
            </w:r>
            <w:r>
              <w:rPr>
                <w:snapToGrid w:val="0"/>
                <w:sz w:val="28"/>
                <w:szCs w:val="28"/>
              </w:rPr>
              <w:t>号</w:t>
            </w:r>
          </w:p>
        </w:tc>
      </w:tr>
      <w:tr w:rsidR="00976DED">
        <w:trPr>
          <w:trHeight w:val="507"/>
        </w:trPr>
        <w:tc>
          <w:tcPr>
            <w:tcW w:w="8900" w:type="dxa"/>
            <w:vAlign w:val="center"/>
          </w:tcPr>
          <w:p w:rsidR="00976DED" w:rsidRDefault="001008B9">
            <w:pPr>
              <w:adjustRightInd w:val="0"/>
              <w:snapToGrid w:val="0"/>
              <w:jc w:val="center"/>
              <w:rPr>
                <w:sz w:val="28"/>
                <w:szCs w:val="28"/>
              </w:rPr>
            </w:pPr>
            <w:r>
              <w:rPr>
                <w:snapToGrid w:val="0"/>
                <w:sz w:val="28"/>
                <w:szCs w:val="28"/>
              </w:rPr>
              <w:t>201</w:t>
            </w:r>
            <w:r>
              <w:rPr>
                <w:rFonts w:hint="eastAsia"/>
                <w:snapToGrid w:val="0"/>
                <w:sz w:val="28"/>
                <w:szCs w:val="28"/>
                <w:lang w:val="en-US"/>
              </w:rPr>
              <w:t>3</w:t>
            </w:r>
            <w:r>
              <w:rPr>
                <w:snapToGrid w:val="0"/>
                <w:sz w:val="28"/>
                <w:szCs w:val="28"/>
              </w:rPr>
              <w:t>.</w:t>
            </w:r>
            <w:r>
              <w:rPr>
                <w:rFonts w:hint="eastAsia"/>
                <w:snapToGrid w:val="0"/>
                <w:sz w:val="28"/>
                <w:szCs w:val="28"/>
                <w:lang w:val="en-US"/>
              </w:rPr>
              <w:t>7.23</w:t>
            </w:r>
            <w:r>
              <w:rPr>
                <w:snapToGrid w:val="0"/>
                <w:sz w:val="28"/>
                <w:szCs w:val="28"/>
              </w:rPr>
              <w:t>，东环</w:t>
            </w:r>
            <w:r>
              <w:rPr>
                <w:rFonts w:hint="eastAsia"/>
                <w:snapToGrid w:val="0"/>
                <w:sz w:val="28"/>
                <w:szCs w:val="28"/>
              </w:rPr>
              <w:t>审</w:t>
            </w:r>
            <w:r>
              <w:rPr>
                <w:snapToGrid w:val="0"/>
                <w:sz w:val="28"/>
                <w:szCs w:val="28"/>
              </w:rPr>
              <w:t>[201</w:t>
            </w:r>
            <w:r>
              <w:rPr>
                <w:rFonts w:hint="eastAsia"/>
                <w:snapToGrid w:val="0"/>
                <w:sz w:val="28"/>
                <w:szCs w:val="28"/>
                <w:lang w:val="en-US"/>
              </w:rPr>
              <w:t>3</w:t>
            </w:r>
            <w:r>
              <w:rPr>
                <w:snapToGrid w:val="0"/>
                <w:sz w:val="28"/>
                <w:szCs w:val="28"/>
              </w:rPr>
              <w:t>]</w:t>
            </w:r>
            <w:r>
              <w:rPr>
                <w:rFonts w:hint="eastAsia"/>
                <w:snapToGrid w:val="0"/>
                <w:sz w:val="28"/>
                <w:szCs w:val="28"/>
                <w:lang w:val="en-US"/>
              </w:rPr>
              <w:t>85</w:t>
            </w:r>
            <w:r>
              <w:rPr>
                <w:snapToGrid w:val="0"/>
                <w:sz w:val="28"/>
                <w:szCs w:val="28"/>
              </w:rPr>
              <w:t>号</w:t>
            </w:r>
          </w:p>
        </w:tc>
      </w:tr>
    </w:tbl>
    <w:p w:rsidR="00976DED" w:rsidRDefault="001008B9">
      <w:pPr>
        <w:spacing w:line="310" w:lineRule="atLeast"/>
      </w:pPr>
      <w:r>
        <w:rPr>
          <w:noProof/>
          <w:lang w:val="en-US" w:bidi="ar-SA"/>
        </w:rPr>
        <w:drawing>
          <wp:inline distT="0" distB="0" distL="114300" distR="114300">
            <wp:extent cx="5490210" cy="3863340"/>
            <wp:effectExtent l="0" t="0" r="15240"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490210" cy="3863340"/>
                    </a:xfrm>
                    <a:prstGeom prst="rect">
                      <a:avLst/>
                    </a:prstGeom>
                    <a:noFill/>
                    <a:ln>
                      <a:noFill/>
                    </a:ln>
                  </pic:spPr>
                </pic:pic>
              </a:graphicData>
            </a:graphic>
          </wp:inline>
        </w:drawing>
      </w:r>
    </w:p>
    <w:p w:rsidR="00976DED" w:rsidRDefault="00976DED">
      <w:pPr>
        <w:spacing w:line="310" w:lineRule="atLeast"/>
      </w:pPr>
    </w:p>
    <w:p w:rsidR="00976DED" w:rsidRDefault="001008B9">
      <w:pPr>
        <w:spacing w:line="310" w:lineRule="atLeast"/>
      </w:pPr>
      <w:r>
        <w:rPr>
          <w:noProof/>
          <w:lang w:val="en-US" w:bidi="ar-SA"/>
        </w:rPr>
        <w:drawing>
          <wp:inline distT="0" distB="0" distL="114300" distR="114300">
            <wp:extent cx="5482590" cy="3875405"/>
            <wp:effectExtent l="0" t="0" r="3810" b="1079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5482590" cy="3875405"/>
                    </a:xfrm>
                    <a:prstGeom prst="rect">
                      <a:avLst/>
                    </a:prstGeom>
                    <a:noFill/>
                    <a:ln>
                      <a:noFill/>
                    </a:ln>
                  </pic:spPr>
                </pic:pic>
              </a:graphicData>
            </a:graphic>
          </wp:inline>
        </w:drawing>
      </w:r>
      <w:r>
        <w:rPr>
          <w:noProof/>
          <w:lang w:val="en-US" w:bidi="ar-SA"/>
        </w:rPr>
        <w:lastRenderedPageBreak/>
        <w:drawing>
          <wp:inline distT="0" distB="0" distL="114300" distR="114300">
            <wp:extent cx="5485765" cy="3846830"/>
            <wp:effectExtent l="0" t="0" r="635" b="12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485765" cy="3846830"/>
                    </a:xfrm>
                    <a:prstGeom prst="rect">
                      <a:avLst/>
                    </a:prstGeom>
                    <a:noFill/>
                    <a:ln>
                      <a:noFill/>
                    </a:ln>
                  </pic:spPr>
                </pic:pic>
              </a:graphicData>
            </a:graphic>
          </wp:inline>
        </w:drawing>
      </w:r>
      <w:r>
        <w:rPr>
          <w:noProof/>
          <w:lang w:val="en-US" w:bidi="ar-SA"/>
        </w:rPr>
        <w:drawing>
          <wp:inline distT="0" distB="0" distL="114300" distR="114300">
            <wp:extent cx="5490210" cy="3874135"/>
            <wp:effectExtent l="0" t="0" r="15240" b="1206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5490210" cy="3874135"/>
                    </a:xfrm>
                    <a:prstGeom prst="rect">
                      <a:avLst/>
                    </a:prstGeom>
                    <a:noFill/>
                    <a:ln>
                      <a:noFill/>
                    </a:ln>
                  </pic:spPr>
                </pic:pic>
              </a:graphicData>
            </a:graphic>
          </wp:inline>
        </w:drawing>
      </w:r>
    </w:p>
    <w:p w:rsidR="00976DED" w:rsidRDefault="00976DED">
      <w:pPr>
        <w:spacing w:line="310" w:lineRule="atLeast"/>
      </w:pPr>
    </w:p>
    <w:p w:rsidR="00976DED" w:rsidRDefault="00976DED">
      <w:pPr>
        <w:spacing w:line="310" w:lineRule="atLeast"/>
      </w:pPr>
    </w:p>
    <w:p w:rsidR="00976DED" w:rsidRDefault="00976DED">
      <w:pPr>
        <w:spacing w:line="310" w:lineRule="atLeast"/>
      </w:pPr>
    </w:p>
    <w:p w:rsidR="00976DED" w:rsidRDefault="00976DED">
      <w:pPr>
        <w:spacing w:line="310" w:lineRule="atLeast"/>
      </w:pPr>
    </w:p>
    <w:p w:rsidR="00976DED" w:rsidRDefault="00976DED">
      <w:pPr>
        <w:spacing w:line="310" w:lineRule="atLeast"/>
      </w:pPr>
    </w:p>
    <w:p w:rsidR="00976DED" w:rsidRDefault="00976DED">
      <w:pPr>
        <w:spacing w:line="310" w:lineRule="atLeast"/>
      </w:pPr>
    </w:p>
    <w:sectPr w:rsidR="00976DED">
      <w:pgSz w:w="11910" w:h="16840"/>
      <w:pgMar w:top="1420" w:right="860" w:bottom="280" w:left="12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8B9" w:rsidRDefault="001008B9">
      <w:r>
        <w:separator/>
      </w:r>
    </w:p>
  </w:endnote>
  <w:endnote w:type="continuationSeparator" w:id="0">
    <w:p w:rsidR="001008B9" w:rsidRDefault="00100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8B9" w:rsidRDefault="001008B9">
      <w:r>
        <w:separator/>
      </w:r>
    </w:p>
  </w:footnote>
  <w:footnote w:type="continuationSeparator" w:id="0">
    <w:p w:rsidR="001008B9" w:rsidRDefault="001008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2"/>
  </w:compat>
  <w:rsids>
    <w:rsidRoot w:val="00976DED"/>
    <w:rsid w:val="001008B9"/>
    <w:rsid w:val="00607A24"/>
    <w:rsid w:val="00976DED"/>
    <w:rsid w:val="166A0A7A"/>
    <w:rsid w:val="1A8930D7"/>
    <w:rsid w:val="25516D67"/>
    <w:rsid w:val="26527B0D"/>
    <w:rsid w:val="2B814073"/>
    <w:rsid w:val="312B5682"/>
    <w:rsid w:val="3F64592C"/>
    <w:rsid w:val="45937F92"/>
    <w:rsid w:val="6DF56CAE"/>
    <w:rsid w:val="700860B1"/>
    <w:rsid w:val="7F4363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1" fillcolor="white">
      <v:fill color="white"/>
    </o:shapedefaults>
    <o:shapelayout v:ext="edit">
      <o:idmap v:ext="edit" data="1"/>
    </o:shapelayout>
  </w:shapeDefaults>
  <w:decimalSymbol w:val="."/>
  <w:listSeparator w:val=","/>
  <w14:docId w14:val="0041DAEE"/>
  <w15:docId w15:val="{4A758EB2-D9FF-4717-AAD0-F2A6138C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spacing w:line="509" w:lineRule="exact"/>
      <w:ind w:left="698"/>
      <w:outlineLvl w:val="0"/>
    </w:pPr>
    <w:rPr>
      <w:rFonts w:ascii="Microsoft JhengHei" w:eastAsia="Microsoft JhengHei" w:hAnsi="Microsoft JhengHei" w:cs="Microsoft JhengHei"/>
      <w:b/>
      <w:bCs/>
      <w:sz w:val="32"/>
      <w:szCs w:val="32"/>
    </w:rPr>
  </w:style>
  <w:style w:type="paragraph" w:styleId="3">
    <w:name w:val="heading 3"/>
    <w:basedOn w:val="a"/>
    <w:next w:val="a"/>
    <w:uiPriority w:val="1"/>
    <w:qFormat/>
    <w:pPr>
      <w:spacing w:line="484" w:lineRule="exact"/>
      <w:ind w:right="55"/>
      <w:jc w:val="center"/>
      <w:outlineLvl w:val="2"/>
    </w:pPr>
    <w:rPr>
      <w:rFonts w:ascii="Microsoft JhengHei" w:eastAsia="Microsoft JhengHei" w:hAnsi="Microsoft JhengHei" w:cs="Microsoft JhengHe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仿宋" w:eastAsia="仿宋" w:hAnsi="仿宋" w:cs="仿宋"/>
      <w:sz w:val="32"/>
      <w:szCs w:val="32"/>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style>
  <w:style w:type="paragraph" w:customStyle="1" w:styleId="TableParagraph">
    <w:name w:val="Table Paragraph"/>
    <w:basedOn w:val="a"/>
    <w:uiPriority w:val="1"/>
    <w:qFormat/>
  </w:style>
  <w:style w:type="paragraph" w:customStyle="1" w:styleId="Default">
    <w:name w:val="Default"/>
    <w:uiPriority w:val="99"/>
    <w:qFormat/>
    <w:pPr>
      <w:widowControl w:val="0"/>
      <w:autoSpaceDE w:val="0"/>
      <w:autoSpaceDN w:val="0"/>
      <w:adjustRightInd w:val="0"/>
    </w:pPr>
    <w:rPr>
      <w:rFonts w:ascii="宋体" w:eastAsia="宋体" w:hAnsi="Times New Roman"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sdsdshhb@163.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8"/>
    <customShpInfo spid="_x0000_s1029"/>
    <customShpInfo spid="_x0000_s1030"/>
    <customShpInfo spid="_x0000_s1031"/>
    <customShpInfo spid="_x0000_s1032"/>
    <customShpInfo spid="_x0000_s1027"/>
    <customShpInfo spid="_x0000_s1034"/>
    <customShpInfo spid="_x0000_s1035"/>
    <customShpInfo spid="_x0000_s1036"/>
    <customShpInfo spid="_x0000_s1037"/>
    <customShpInfo spid="_x0000_s1038"/>
    <customShpInfo spid="_x0000_s1033"/>
    <customShpInfo spid="_x0000_s1040"/>
    <customShpInfo spid="_x0000_s1041"/>
    <customShpInfo spid="_x0000_s1042"/>
    <customShpInfo spid="_x0000_s1043"/>
    <customShpInfo spid="_x0000_s1044"/>
    <customShpInfo spid="_x0000_s1039"/>
    <customShpInfo spid="_x0000_s1046"/>
    <customShpInfo spid="_x0000_s1047"/>
    <customShpInfo spid="_x0000_s1048"/>
    <customShpInfo spid="_x0000_s1049"/>
    <customShpInfo spid="_x0000_s1050"/>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916</Words>
  <Characters>5225</Characters>
  <Application>Microsoft Office Word</Application>
  <DocSecurity>0</DocSecurity>
  <Lines>43</Lines>
  <Paragraphs>12</Paragraphs>
  <ScaleCrop>false</ScaleCrop>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hbt</dc:creator>
  <cp:lastModifiedBy>Administrator</cp:lastModifiedBy>
  <cp:revision>2</cp:revision>
  <dcterms:created xsi:type="dcterms:W3CDTF">2022-01-14T06:32:00Z</dcterms:created>
  <dcterms:modified xsi:type="dcterms:W3CDTF">2022-01-20T02:31:00Z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Creator">
    <vt:lpwstr>Microsoft Office Word</vt:lpwstr>
  </property>
  <property fmtid="{D5CDD505-2E9C-101B-9397-08002B2CF9AE}" pid="4" name="LastSaved">
    <vt:filetime>2022-01-14T00:00:00Z</vt:filetime>
  </property>
  <property fmtid="{D5CDD505-2E9C-101B-9397-08002B2CF9AE}" pid="5" name="KSOProductBuildVer">
    <vt:lpwstr>2052-11.1.0.11294</vt:lpwstr>
  </property>
  <property fmtid="{D5CDD505-2E9C-101B-9397-08002B2CF9AE}" pid="6" name="ICV">
    <vt:lpwstr>C6F11E4CC94D421EAF3A0B566318B65B</vt:lpwstr>
  </property>
</Properties>
</file>